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444F8" w14:textId="2CD49B4A" w:rsidR="005223F1" w:rsidRDefault="00094540" w:rsidP="005223F1">
      <w:pPr>
        <w:rPr>
          <w:noProof/>
        </w:rPr>
      </w:pPr>
      <w:bookmarkStart w:id="0" w:name="_GoBack"/>
      <w:bookmarkEnd w:id="0"/>
      <w:r>
        <w:rPr>
          <w:noProof/>
        </w:rPr>
        <w:drawing>
          <wp:anchor distT="0" distB="0" distL="114300" distR="114300" simplePos="0" relativeHeight="251658240" behindDoc="0" locked="0" layoutInCell="1" allowOverlap="1" wp14:anchorId="73563CDF" wp14:editId="46FFB3D2">
            <wp:simplePos x="0" y="0"/>
            <wp:positionH relativeFrom="margin">
              <wp:align>center</wp:align>
            </wp:positionH>
            <wp:positionV relativeFrom="paragraph">
              <wp:posOffset>-800100</wp:posOffset>
            </wp:positionV>
            <wp:extent cx="6943725" cy="9821092"/>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S GR 3 Big Idea 1.png"/>
                    <pic:cNvPicPr/>
                  </pic:nvPicPr>
                  <pic:blipFill>
                    <a:blip r:embed="rId8">
                      <a:extLst>
                        <a:ext uri="{28A0092B-C50C-407E-A947-70E740481C1C}">
                          <a14:useLocalDpi xmlns:a14="http://schemas.microsoft.com/office/drawing/2010/main" val="0"/>
                        </a:ext>
                      </a:extLst>
                    </a:blip>
                    <a:stretch>
                      <a:fillRect/>
                    </a:stretch>
                  </pic:blipFill>
                  <pic:spPr>
                    <a:xfrm>
                      <a:off x="0" y="0"/>
                      <a:ext cx="6943725" cy="9821092"/>
                    </a:xfrm>
                    <a:prstGeom prst="rect">
                      <a:avLst/>
                    </a:prstGeom>
                  </pic:spPr>
                </pic:pic>
              </a:graphicData>
            </a:graphic>
            <wp14:sizeRelH relativeFrom="margin">
              <wp14:pctWidth>0</wp14:pctWidth>
            </wp14:sizeRelH>
            <wp14:sizeRelV relativeFrom="margin">
              <wp14:pctHeight>0</wp14:pctHeight>
            </wp14:sizeRelV>
          </wp:anchor>
        </w:drawing>
      </w:r>
    </w:p>
    <w:p w14:paraId="1CFD6A87" w14:textId="118A9639" w:rsidR="00094540" w:rsidRDefault="00094540" w:rsidP="005223F1">
      <w:pPr>
        <w:rPr>
          <w:rFonts w:ascii="Times New Roman" w:hAnsi="Times New Roman" w:cs="Times New Roman"/>
          <w:b/>
          <w:sz w:val="40"/>
          <w:szCs w:val="40"/>
        </w:rPr>
      </w:pPr>
    </w:p>
    <w:p w14:paraId="0CB1B91D" w14:textId="19174E0D" w:rsidR="00094540" w:rsidRDefault="00094540" w:rsidP="005223F1">
      <w:pPr>
        <w:rPr>
          <w:rFonts w:ascii="Times New Roman" w:hAnsi="Times New Roman" w:cs="Times New Roman"/>
          <w:b/>
          <w:sz w:val="40"/>
          <w:szCs w:val="40"/>
        </w:rPr>
      </w:pPr>
    </w:p>
    <w:p w14:paraId="2E1A0B43" w14:textId="382EC835" w:rsidR="00094540" w:rsidRDefault="00094540" w:rsidP="005223F1">
      <w:pPr>
        <w:rPr>
          <w:rFonts w:ascii="Times New Roman" w:hAnsi="Times New Roman" w:cs="Times New Roman"/>
          <w:b/>
          <w:sz w:val="40"/>
          <w:szCs w:val="40"/>
        </w:rPr>
      </w:pPr>
    </w:p>
    <w:p w14:paraId="75C35BF0" w14:textId="62AAF95A" w:rsidR="00094540" w:rsidRDefault="00094540" w:rsidP="005223F1">
      <w:pPr>
        <w:rPr>
          <w:rFonts w:ascii="Times New Roman" w:hAnsi="Times New Roman" w:cs="Times New Roman"/>
          <w:b/>
          <w:sz w:val="40"/>
          <w:szCs w:val="40"/>
        </w:rPr>
      </w:pPr>
    </w:p>
    <w:p w14:paraId="542CD294" w14:textId="56974C49" w:rsidR="00094540" w:rsidRDefault="00094540" w:rsidP="005223F1">
      <w:pPr>
        <w:rPr>
          <w:rFonts w:ascii="Times New Roman" w:hAnsi="Times New Roman" w:cs="Times New Roman"/>
          <w:b/>
          <w:sz w:val="40"/>
          <w:szCs w:val="40"/>
        </w:rPr>
      </w:pPr>
    </w:p>
    <w:p w14:paraId="0556622B" w14:textId="5E00B056" w:rsidR="00094540" w:rsidRDefault="00094540" w:rsidP="005223F1">
      <w:pPr>
        <w:rPr>
          <w:rFonts w:ascii="Times New Roman" w:hAnsi="Times New Roman" w:cs="Times New Roman"/>
          <w:b/>
          <w:sz w:val="40"/>
          <w:szCs w:val="40"/>
        </w:rPr>
      </w:pPr>
    </w:p>
    <w:p w14:paraId="5B79AD3B" w14:textId="65F7900A" w:rsidR="00094540" w:rsidRDefault="00094540" w:rsidP="005223F1">
      <w:pPr>
        <w:rPr>
          <w:rFonts w:ascii="Times New Roman" w:hAnsi="Times New Roman" w:cs="Times New Roman"/>
          <w:b/>
          <w:sz w:val="40"/>
          <w:szCs w:val="40"/>
        </w:rPr>
      </w:pPr>
    </w:p>
    <w:p w14:paraId="655DC724" w14:textId="59ADA56A" w:rsidR="00094540" w:rsidRDefault="00094540" w:rsidP="005223F1">
      <w:pPr>
        <w:rPr>
          <w:rFonts w:ascii="Times New Roman" w:hAnsi="Times New Roman" w:cs="Times New Roman"/>
          <w:b/>
          <w:sz w:val="40"/>
          <w:szCs w:val="40"/>
        </w:rPr>
      </w:pPr>
    </w:p>
    <w:p w14:paraId="75AFBE94" w14:textId="722F2342" w:rsidR="00094540" w:rsidRDefault="00094540" w:rsidP="005223F1">
      <w:pPr>
        <w:rPr>
          <w:rFonts w:ascii="Times New Roman" w:hAnsi="Times New Roman" w:cs="Times New Roman"/>
          <w:b/>
          <w:sz w:val="40"/>
          <w:szCs w:val="40"/>
        </w:rPr>
      </w:pPr>
    </w:p>
    <w:p w14:paraId="15687F9C" w14:textId="64F4350C" w:rsidR="00094540" w:rsidRDefault="00094540" w:rsidP="005223F1">
      <w:pPr>
        <w:rPr>
          <w:rFonts w:ascii="Times New Roman" w:hAnsi="Times New Roman" w:cs="Times New Roman"/>
          <w:b/>
          <w:sz w:val="40"/>
          <w:szCs w:val="40"/>
        </w:rPr>
      </w:pPr>
    </w:p>
    <w:p w14:paraId="07A4021A" w14:textId="39F152C6" w:rsidR="00094540" w:rsidRDefault="00094540" w:rsidP="005223F1">
      <w:pPr>
        <w:rPr>
          <w:rFonts w:ascii="Times New Roman" w:hAnsi="Times New Roman" w:cs="Times New Roman"/>
          <w:b/>
          <w:sz w:val="40"/>
          <w:szCs w:val="40"/>
        </w:rPr>
      </w:pPr>
    </w:p>
    <w:p w14:paraId="7A0139A9" w14:textId="1C0E1064" w:rsidR="00094540" w:rsidRDefault="00094540" w:rsidP="005223F1">
      <w:pPr>
        <w:rPr>
          <w:rFonts w:ascii="Times New Roman" w:hAnsi="Times New Roman" w:cs="Times New Roman"/>
          <w:b/>
          <w:sz w:val="40"/>
          <w:szCs w:val="40"/>
        </w:rPr>
      </w:pPr>
    </w:p>
    <w:p w14:paraId="629799E1" w14:textId="6CF72680" w:rsidR="00094540" w:rsidRDefault="00094540" w:rsidP="005223F1">
      <w:pPr>
        <w:rPr>
          <w:rFonts w:ascii="Times New Roman" w:hAnsi="Times New Roman" w:cs="Times New Roman"/>
          <w:b/>
          <w:sz w:val="40"/>
          <w:szCs w:val="40"/>
        </w:rPr>
      </w:pPr>
    </w:p>
    <w:p w14:paraId="608CED91" w14:textId="1982B144" w:rsidR="00094540" w:rsidRDefault="00094540" w:rsidP="005223F1">
      <w:pPr>
        <w:rPr>
          <w:rFonts w:ascii="Times New Roman" w:hAnsi="Times New Roman" w:cs="Times New Roman"/>
          <w:b/>
          <w:sz w:val="40"/>
          <w:szCs w:val="40"/>
        </w:rPr>
      </w:pPr>
    </w:p>
    <w:p w14:paraId="45D72C29" w14:textId="6AC5EC0C" w:rsidR="00094540" w:rsidRDefault="00094540" w:rsidP="005223F1">
      <w:pPr>
        <w:rPr>
          <w:rFonts w:ascii="Times New Roman" w:hAnsi="Times New Roman" w:cs="Times New Roman"/>
          <w:b/>
          <w:sz w:val="40"/>
          <w:szCs w:val="40"/>
        </w:rPr>
      </w:pPr>
    </w:p>
    <w:p w14:paraId="45FD6951" w14:textId="25BE2411" w:rsidR="00094540" w:rsidRDefault="00094540" w:rsidP="005223F1">
      <w:pPr>
        <w:rPr>
          <w:rFonts w:ascii="Times New Roman" w:hAnsi="Times New Roman" w:cs="Times New Roman"/>
          <w:b/>
          <w:sz w:val="40"/>
          <w:szCs w:val="40"/>
        </w:rPr>
      </w:pPr>
    </w:p>
    <w:p w14:paraId="0A7A5946" w14:textId="12BF95A5" w:rsidR="00094540" w:rsidRDefault="00094540" w:rsidP="005223F1">
      <w:pPr>
        <w:rPr>
          <w:rFonts w:ascii="Times New Roman" w:hAnsi="Times New Roman" w:cs="Times New Roman"/>
          <w:b/>
          <w:sz w:val="40"/>
          <w:szCs w:val="40"/>
        </w:rPr>
      </w:pPr>
    </w:p>
    <w:p w14:paraId="4759E3B6" w14:textId="5E81A497" w:rsidR="00094540" w:rsidRDefault="00094540" w:rsidP="005223F1">
      <w:pPr>
        <w:rPr>
          <w:rFonts w:ascii="Times New Roman" w:hAnsi="Times New Roman" w:cs="Times New Roman"/>
          <w:b/>
          <w:sz w:val="40"/>
          <w:szCs w:val="40"/>
        </w:rPr>
      </w:pPr>
    </w:p>
    <w:p w14:paraId="2E942F24" w14:textId="77777777" w:rsidR="00094540" w:rsidRDefault="00094540" w:rsidP="005223F1">
      <w:pPr>
        <w:rPr>
          <w:rFonts w:ascii="Times New Roman" w:hAnsi="Times New Roman" w:cs="Times New Roman"/>
          <w:b/>
          <w:sz w:val="40"/>
          <w:szCs w:val="40"/>
        </w:rPr>
      </w:pPr>
    </w:p>
    <w:p w14:paraId="640F550D" w14:textId="77777777" w:rsidR="009F03ED" w:rsidRPr="009F03ED" w:rsidRDefault="009F03ED" w:rsidP="009F03ED">
      <w:pPr>
        <w:rPr>
          <w:rFonts w:ascii="Times New Roman" w:hAnsi="Times New Roman" w:cs="Times New Roman"/>
          <w:b/>
        </w:rPr>
      </w:pPr>
      <w:r w:rsidRPr="009F03ED">
        <w:rPr>
          <w:rFonts w:ascii="Times New Roman" w:hAnsi="Times New Roman" w:cs="Times New Roman"/>
          <w:b/>
        </w:rPr>
        <w:lastRenderedPageBreak/>
        <w:t>Copyright © 2020</w:t>
      </w:r>
    </w:p>
    <w:p w14:paraId="3B3EB3B5" w14:textId="77777777" w:rsidR="009F03ED" w:rsidRPr="009F03ED" w:rsidRDefault="009F03ED" w:rsidP="009F03ED">
      <w:pPr>
        <w:rPr>
          <w:rFonts w:ascii="Times New Roman" w:hAnsi="Times New Roman" w:cs="Times New Roman"/>
          <w:b/>
        </w:rPr>
      </w:pPr>
      <w:r w:rsidRPr="009F03ED">
        <w:rPr>
          <w:rFonts w:ascii="Times New Roman" w:hAnsi="Times New Roman" w:cs="Times New Roman"/>
          <w:b/>
        </w:rPr>
        <w:t>Lake Country Heritage and Cultural Society</w:t>
      </w:r>
    </w:p>
    <w:p w14:paraId="6F80F461" w14:textId="77777777" w:rsidR="009F03ED" w:rsidRPr="009F03ED" w:rsidRDefault="009F03ED" w:rsidP="009F03ED">
      <w:pPr>
        <w:rPr>
          <w:rFonts w:ascii="Times New Roman" w:hAnsi="Times New Roman" w:cs="Times New Roman"/>
          <w:b/>
        </w:rPr>
      </w:pPr>
      <w:r w:rsidRPr="009F03ED">
        <w:rPr>
          <w:rFonts w:ascii="Times New Roman" w:hAnsi="Times New Roman" w:cs="Times New Roman"/>
          <w:b/>
        </w:rPr>
        <w:t>11255 Okanagan Center Road West</w:t>
      </w:r>
    </w:p>
    <w:p w14:paraId="412C0DF9" w14:textId="77777777" w:rsidR="009F03ED" w:rsidRPr="009F03ED" w:rsidRDefault="009F03ED" w:rsidP="009F03ED">
      <w:pPr>
        <w:rPr>
          <w:rFonts w:ascii="Times New Roman" w:hAnsi="Times New Roman" w:cs="Times New Roman"/>
          <w:b/>
        </w:rPr>
      </w:pPr>
      <w:r w:rsidRPr="009F03ED">
        <w:rPr>
          <w:rFonts w:ascii="Times New Roman" w:hAnsi="Times New Roman" w:cs="Times New Roman"/>
          <w:b/>
        </w:rPr>
        <w:t>Lake Country, BC V4V 2J7</w:t>
      </w:r>
    </w:p>
    <w:p w14:paraId="5220D01D" w14:textId="77777777" w:rsidR="009F03ED" w:rsidRPr="009F03ED" w:rsidRDefault="009F03ED" w:rsidP="009F03ED">
      <w:pPr>
        <w:rPr>
          <w:rFonts w:ascii="Times New Roman" w:hAnsi="Times New Roman" w:cs="Times New Roman"/>
          <w:b/>
        </w:rPr>
      </w:pPr>
    </w:p>
    <w:p w14:paraId="4FDCCD63" w14:textId="77777777" w:rsidR="009F03ED" w:rsidRPr="009F03ED" w:rsidRDefault="009F03ED" w:rsidP="009F03ED">
      <w:pPr>
        <w:rPr>
          <w:rFonts w:ascii="Times New Roman" w:hAnsi="Times New Roman" w:cs="Times New Roman"/>
          <w:b/>
        </w:rPr>
      </w:pPr>
      <w:r w:rsidRPr="009F03ED">
        <w:rPr>
          <w:rFonts w:ascii="Times New Roman" w:hAnsi="Times New Roman" w:cs="Times New Roman"/>
          <w:b/>
        </w:rPr>
        <w:t>All rights reserved. No part of this publication may be produced, stored in a retrieval system, or transmitted, in any form or by any means, electronic, mechanical, photocopying, recording, or otherwise, without prior written permission of the publisher.</w:t>
      </w:r>
    </w:p>
    <w:p w14:paraId="00FBC3C2" w14:textId="77777777" w:rsidR="009F03ED" w:rsidRPr="009F03ED" w:rsidRDefault="009F03ED" w:rsidP="009F03ED">
      <w:pPr>
        <w:rPr>
          <w:rFonts w:ascii="Times New Roman" w:hAnsi="Times New Roman" w:cs="Times New Roman"/>
          <w:b/>
        </w:rPr>
      </w:pPr>
    </w:p>
    <w:p w14:paraId="4FFC9A44" w14:textId="77777777" w:rsidR="009F03ED" w:rsidRDefault="009F03ED">
      <w:pPr>
        <w:rPr>
          <w:rFonts w:ascii="Times New Roman" w:hAnsi="Times New Roman" w:cs="Times New Roman"/>
          <w:b/>
          <w:sz w:val="40"/>
          <w:szCs w:val="40"/>
        </w:rPr>
      </w:pPr>
      <w:r>
        <w:rPr>
          <w:rFonts w:ascii="Times New Roman" w:hAnsi="Times New Roman" w:cs="Times New Roman"/>
          <w:b/>
          <w:sz w:val="40"/>
          <w:szCs w:val="40"/>
        </w:rPr>
        <w:br w:type="page"/>
      </w:r>
    </w:p>
    <w:p w14:paraId="4AE22AC4" w14:textId="78BBBD17" w:rsidR="00A44C5B" w:rsidRDefault="00682D11" w:rsidP="00682D11">
      <w:pPr>
        <w:jc w:val="center"/>
        <w:rPr>
          <w:rFonts w:ascii="Times New Roman" w:hAnsi="Times New Roman" w:cs="Times New Roman"/>
          <w:b/>
          <w:sz w:val="40"/>
          <w:szCs w:val="40"/>
        </w:rPr>
      </w:pPr>
      <w:r w:rsidRPr="00682D11">
        <w:rPr>
          <w:rFonts w:ascii="Times New Roman" w:hAnsi="Times New Roman" w:cs="Times New Roman"/>
          <w:b/>
          <w:sz w:val="40"/>
          <w:szCs w:val="40"/>
        </w:rPr>
        <w:lastRenderedPageBreak/>
        <w:t xml:space="preserve">Social Studies Grade </w:t>
      </w:r>
      <w:r w:rsidR="00273B48">
        <w:rPr>
          <w:rFonts w:ascii="Times New Roman" w:hAnsi="Times New Roman" w:cs="Times New Roman"/>
          <w:b/>
          <w:sz w:val="40"/>
          <w:szCs w:val="40"/>
        </w:rPr>
        <w:t>3</w:t>
      </w:r>
      <w:r w:rsidR="00A2717C">
        <w:rPr>
          <w:rFonts w:ascii="Times New Roman" w:hAnsi="Times New Roman" w:cs="Times New Roman"/>
          <w:b/>
          <w:sz w:val="40"/>
          <w:szCs w:val="40"/>
        </w:rPr>
        <w:t xml:space="preserve"> -</w:t>
      </w:r>
      <w:r w:rsidR="002E5395">
        <w:rPr>
          <w:rFonts w:ascii="Times New Roman" w:hAnsi="Times New Roman" w:cs="Times New Roman"/>
          <w:b/>
          <w:sz w:val="40"/>
          <w:szCs w:val="40"/>
        </w:rPr>
        <w:t xml:space="preserve"> Lesson </w:t>
      </w:r>
      <w:r w:rsidR="00273B48">
        <w:rPr>
          <w:rFonts w:ascii="Times New Roman" w:hAnsi="Times New Roman" w:cs="Times New Roman"/>
          <w:b/>
          <w:sz w:val="40"/>
          <w:szCs w:val="40"/>
        </w:rPr>
        <w:t>1</w:t>
      </w:r>
      <w:r w:rsidR="00A2717C">
        <w:rPr>
          <w:rFonts w:ascii="Times New Roman" w:hAnsi="Times New Roman" w:cs="Times New Roman"/>
          <w:b/>
          <w:sz w:val="40"/>
          <w:szCs w:val="40"/>
        </w:rPr>
        <w:t xml:space="preserve">: </w:t>
      </w:r>
      <w:proofErr w:type="spellStart"/>
      <w:r w:rsidR="00094540">
        <w:rPr>
          <w:rFonts w:ascii="Times New Roman" w:hAnsi="Times New Roman" w:cs="Times New Roman"/>
          <w:b/>
          <w:sz w:val="40"/>
          <w:szCs w:val="40"/>
        </w:rPr>
        <w:t>Kekuli</w:t>
      </w:r>
      <w:proofErr w:type="spellEnd"/>
    </w:p>
    <w:tbl>
      <w:tblPr>
        <w:tblStyle w:val="TableGrid"/>
        <w:tblW w:w="0" w:type="auto"/>
        <w:tblInd w:w="846" w:type="dxa"/>
        <w:tblLook w:val="04A0" w:firstRow="1" w:lastRow="0" w:firstColumn="1" w:lastColumn="0" w:noHBand="0" w:noVBand="1"/>
      </w:tblPr>
      <w:tblGrid>
        <w:gridCol w:w="7654"/>
      </w:tblGrid>
      <w:tr w:rsidR="005B3F98" w14:paraId="58398920" w14:textId="77777777" w:rsidTr="005B3F98">
        <w:tc>
          <w:tcPr>
            <w:tcW w:w="7654" w:type="dxa"/>
            <w:shd w:val="clear" w:color="auto" w:fill="D9D9D9" w:themeFill="background1" w:themeFillShade="D9"/>
          </w:tcPr>
          <w:p w14:paraId="618F799E" w14:textId="5AA2535B" w:rsidR="005B3F98" w:rsidRDefault="005B3F98" w:rsidP="00682D11">
            <w:pPr>
              <w:jc w:val="center"/>
              <w:rPr>
                <w:rFonts w:ascii="Times New Roman" w:hAnsi="Times New Roman" w:cs="Times New Roman"/>
                <w:b/>
                <w:sz w:val="24"/>
                <w:szCs w:val="24"/>
              </w:rPr>
            </w:pPr>
            <w:r>
              <w:rPr>
                <w:rFonts w:ascii="Times New Roman" w:hAnsi="Times New Roman" w:cs="Times New Roman"/>
                <w:b/>
                <w:sz w:val="24"/>
                <w:szCs w:val="24"/>
              </w:rPr>
              <w:t>Learning Experience</w:t>
            </w:r>
          </w:p>
        </w:tc>
      </w:tr>
      <w:tr w:rsidR="005B3F98" w14:paraId="058246F7" w14:textId="77777777" w:rsidTr="00094540">
        <w:trPr>
          <w:trHeight w:val="1734"/>
        </w:trPr>
        <w:tc>
          <w:tcPr>
            <w:tcW w:w="7654" w:type="dxa"/>
          </w:tcPr>
          <w:p w14:paraId="13808F36" w14:textId="77777777" w:rsidR="00CD0E99" w:rsidRDefault="00D2265F" w:rsidP="00CD0E99">
            <w:pPr>
              <w:jc w:val="center"/>
              <w:rPr>
                <w:rFonts w:ascii="Times New Roman" w:hAnsi="Times New Roman" w:cs="Times New Roman"/>
                <w:bCs/>
                <w:sz w:val="24"/>
                <w:szCs w:val="24"/>
              </w:rPr>
            </w:pPr>
            <w:r>
              <w:rPr>
                <w:rFonts w:ascii="Times New Roman" w:hAnsi="Times New Roman" w:cs="Times New Roman"/>
                <w:bCs/>
                <w:sz w:val="24"/>
                <w:szCs w:val="24"/>
              </w:rPr>
              <w:t xml:space="preserve">Students will learn from a narrative written about the early life of the First Nations Peoples in the Lake Country area. </w:t>
            </w:r>
            <w:r w:rsidR="00CD0E99" w:rsidRPr="00D2265F">
              <w:rPr>
                <w:rFonts w:ascii="Times New Roman" w:hAnsi="Times New Roman" w:cs="Times New Roman"/>
                <w:b/>
                <w:bCs/>
                <w:sz w:val="24"/>
                <w:szCs w:val="24"/>
              </w:rPr>
              <w:t>Disclaimer:</w:t>
            </w:r>
            <w:r w:rsidR="00CD0E99" w:rsidRPr="00D2265F">
              <w:rPr>
                <w:rFonts w:ascii="Times New Roman" w:hAnsi="Times New Roman" w:cs="Times New Roman"/>
                <w:bCs/>
                <w:sz w:val="24"/>
                <w:szCs w:val="24"/>
              </w:rPr>
              <w:t xml:space="preserve"> to share with the class, some of the terms used within </w:t>
            </w:r>
            <w:r w:rsidR="00CD0E99">
              <w:rPr>
                <w:rFonts w:ascii="Times New Roman" w:hAnsi="Times New Roman" w:cs="Times New Roman"/>
                <w:bCs/>
                <w:sz w:val="24"/>
                <w:szCs w:val="24"/>
              </w:rPr>
              <w:t xml:space="preserve">this article </w:t>
            </w:r>
            <w:r w:rsidR="00CD0E99" w:rsidRPr="00D2265F">
              <w:rPr>
                <w:rFonts w:ascii="Times New Roman" w:hAnsi="Times New Roman" w:cs="Times New Roman"/>
                <w:bCs/>
                <w:sz w:val="24"/>
                <w:szCs w:val="24"/>
              </w:rPr>
              <w:t>reflect the beliefs and values at the time when referencing the people who lived there. The term “Indian” is no longer correct when referencing Indigenous nations, though it is still used in governmental policies and roles.</w:t>
            </w:r>
          </w:p>
          <w:p w14:paraId="324E6B97" w14:textId="6F430721" w:rsidR="005B3F98" w:rsidRPr="00897A0E" w:rsidRDefault="005B3F98" w:rsidP="00682D11">
            <w:pPr>
              <w:jc w:val="center"/>
              <w:rPr>
                <w:rFonts w:ascii="Times New Roman" w:hAnsi="Times New Roman" w:cs="Times New Roman"/>
                <w:bCs/>
                <w:sz w:val="24"/>
                <w:szCs w:val="24"/>
              </w:rPr>
            </w:pPr>
          </w:p>
        </w:tc>
      </w:tr>
    </w:tbl>
    <w:p w14:paraId="71E933AA" w14:textId="101BC9EF" w:rsidR="00682D11" w:rsidRDefault="00682D11" w:rsidP="00682D11">
      <w:pPr>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249"/>
        <w:gridCol w:w="7101"/>
      </w:tblGrid>
      <w:tr w:rsidR="00D134ED" w14:paraId="5806B4A4" w14:textId="77777777" w:rsidTr="00CD0E99">
        <w:trPr>
          <w:trHeight w:val="665"/>
        </w:trPr>
        <w:tc>
          <w:tcPr>
            <w:tcW w:w="2249" w:type="dxa"/>
            <w:shd w:val="clear" w:color="auto" w:fill="D9D9D9" w:themeFill="background1" w:themeFillShade="D9"/>
          </w:tcPr>
          <w:p w14:paraId="37CE4676" w14:textId="77777777" w:rsidR="00FC0E08" w:rsidRDefault="00FC0E08" w:rsidP="00682D11">
            <w:pPr>
              <w:rPr>
                <w:rFonts w:ascii="Times New Roman" w:hAnsi="Times New Roman" w:cs="Times New Roman"/>
                <w:b/>
                <w:sz w:val="24"/>
                <w:szCs w:val="24"/>
              </w:rPr>
            </w:pPr>
          </w:p>
          <w:p w14:paraId="1A6FFAF8" w14:textId="01D3DCE7" w:rsidR="00682D11" w:rsidRDefault="006F6C4F" w:rsidP="00682D11">
            <w:pPr>
              <w:rPr>
                <w:rFonts w:ascii="Times New Roman" w:hAnsi="Times New Roman" w:cs="Times New Roman"/>
                <w:b/>
                <w:sz w:val="24"/>
                <w:szCs w:val="24"/>
              </w:rPr>
            </w:pPr>
            <w:r>
              <w:rPr>
                <w:rFonts w:ascii="Times New Roman" w:hAnsi="Times New Roman" w:cs="Times New Roman"/>
                <w:b/>
                <w:sz w:val="24"/>
                <w:szCs w:val="24"/>
              </w:rPr>
              <w:t>Intention</w:t>
            </w:r>
          </w:p>
        </w:tc>
        <w:tc>
          <w:tcPr>
            <w:tcW w:w="7101" w:type="dxa"/>
          </w:tcPr>
          <w:p w14:paraId="3BE4116F" w14:textId="77777777" w:rsidR="00CD0E99" w:rsidRDefault="00CD0E99" w:rsidP="00682D11">
            <w:pPr>
              <w:rPr>
                <w:rFonts w:ascii="Times New Roman" w:hAnsi="Times New Roman" w:cs="Times New Roman"/>
                <w:bCs/>
                <w:sz w:val="24"/>
                <w:szCs w:val="24"/>
              </w:rPr>
            </w:pPr>
          </w:p>
          <w:p w14:paraId="470F901E" w14:textId="77777777" w:rsidR="00FC0E08" w:rsidRDefault="00B02C6F" w:rsidP="00B02C6F">
            <w:pPr>
              <w:rPr>
                <w:rFonts w:ascii="Times New Roman" w:hAnsi="Times New Roman" w:cs="Times New Roman"/>
                <w:sz w:val="24"/>
                <w:szCs w:val="24"/>
              </w:rPr>
            </w:pPr>
            <w:r>
              <w:rPr>
                <w:rFonts w:ascii="Times New Roman" w:hAnsi="Times New Roman" w:cs="Times New Roman"/>
                <w:sz w:val="24"/>
                <w:szCs w:val="24"/>
              </w:rPr>
              <w:t xml:space="preserve">To provide students with a greater understanding of the Okanagan First Peoples </w:t>
            </w:r>
            <w:r w:rsidR="003E24E2">
              <w:rPr>
                <w:rFonts w:ascii="Times New Roman" w:hAnsi="Times New Roman" w:cs="Times New Roman"/>
                <w:sz w:val="24"/>
                <w:szCs w:val="24"/>
              </w:rPr>
              <w:t>early life here in Lake Country, before settlers arrived.</w:t>
            </w:r>
          </w:p>
          <w:p w14:paraId="54FBB976" w14:textId="55520826" w:rsidR="00094540" w:rsidRPr="00063F35" w:rsidRDefault="00094540" w:rsidP="00B02C6F">
            <w:pPr>
              <w:rPr>
                <w:rFonts w:ascii="Times New Roman" w:hAnsi="Times New Roman" w:cs="Times New Roman"/>
                <w:sz w:val="24"/>
                <w:szCs w:val="24"/>
              </w:rPr>
            </w:pPr>
          </w:p>
        </w:tc>
      </w:tr>
      <w:tr w:rsidR="00D134ED" w14:paraId="1BA16F9A" w14:textId="77777777" w:rsidTr="00CD0E99">
        <w:trPr>
          <w:trHeight w:val="547"/>
        </w:trPr>
        <w:tc>
          <w:tcPr>
            <w:tcW w:w="2249" w:type="dxa"/>
            <w:shd w:val="clear" w:color="auto" w:fill="D9D9D9" w:themeFill="background1" w:themeFillShade="D9"/>
          </w:tcPr>
          <w:p w14:paraId="45F9312F" w14:textId="77777777" w:rsidR="00FC0E08" w:rsidRDefault="00FC0E08" w:rsidP="00682D11">
            <w:pPr>
              <w:rPr>
                <w:rFonts w:ascii="Times New Roman" w:hAnsi="Times New Roman" w:cs="Times New Roman"/>
                <w:b/>
                <w:sz w:val="24"/>
                <w:szCs w:val="24"/>
              </w:rPr>
            </w:pPr>
          </w:p>
          <w:p w14:paraId="144CCA14" w14:textId="354F8049" w:rsidR="00682D11" w:rsidRDefault="00897A0E" w:rsidP="00682D11">
            <w:pPr>
              <w:rPr>
                <w:rFonts w:ascii="Times New Roman" w:hAnsi="Times New Roman" w:cs="Times New Roman"/>
                <w:b/>
                <w:sz w:val="24"/>
                <w:szCs w:val="24"/>
              </w:rPr>
            </w:pPr>
            <w:r>
              <w:rPr>
                <w:rFonts w:ascii="Times New Roman" w:hAnsi="Times New Roman" w:cs="Times New Roman"/>
                <w:b/>
                <w:sz w:val="24"/>
                <w:szCs w:val="24"/>
              </w:rPr>
              <w:t>Objective</w:t>
            </w:r>
          </w:p>
        </w:tc>
        <w:tc>
          <w:tcPr>
            <w:tcW w:w="7101" w:type="dxa"/>
          </w:tcPr>
          <w:p w14:paraId="697F310F" w14:textId="77777777" w:rsidR="00CD0E99" w:rsidRDefault="00CD0E99" w:rsidP="00682D11">
            <w:pPr>
              <w:rPr>
                <w:rFonts w:ascii="Times New Roman" w:hAnsi="Times New Roman" w:cs="Times New Roman"/>
                <w:bCs/>
                <w:sz w:val="24"/>
                <w:szCs w:val="24"/>
              </w:rPr>
            </w:pPr>
          </w:p>
          <w:p w14:paraId="50B975F2" w14:textId="5A7709C1" w:rsidR="00FC0E08" w:rsidRDefault="00D2265F" w:rsidP="00682D11">
            <w:pPr>
              <w:rPr>
                <w:rFonts w:ascii="Times New Roman" w:hAnsi="Times New Roman" w:cs="Times New Roman"/>
                <w:bCs/>
                <w:sz w:val="24"/>
                <w:szCs w:val="24"/>
              </w:rPr>
            </w:pPr>
            <w:r>
              <w:rPr>
                <w:rFonts w:ascii="Times New Roman" w:hAnsi="Times New Roman" w:cs="Times New Roman"/>
                <w:bCs/>
                <w:sz w:val="24"/>
                <w:szCs w:val="24"/>
              </w:rPr>
              <w:t>Students will</w:t>
            </w:r>
            <w:r w:rsidR="003E24E2">
              <w:rPr>
                <w:rFonts w:ascii="Times New Roman" w:hAnsi="Times New Roman" w:cs="Times New Roman"/>
                <w:bCs/>
                <w:sz w:val="24"/>
                <w:szCs w:val="24"/>
              </w:rPr>
              <w:t xml:space="preserve"> </w:t>
            </w:r>
            <w:r w:rsidR="00094540">
              <w:rPr>
                <w:rFonts w:ascii="Times New Roman" w:hAnsi="Times New Roman" w:cs="Times New Roman"/>
                <w:bCs/>
                <w:sz w:val="24"/>
                <w:szCs w:val="24"/>
              </w:rPr>
              <w:t>learn a</w:t>
            </w:r>
            <w:r w:rsidR="003E24E2">
              <w:rPr>
                <w:rFonts w:ascii="Times New Roman" w:hAnsi="Times New Roman" w:cs="Times New Roman"/>
                <w:bCs/>
                <w:sz w:val="24"/>
                <w:szCs w:val="24"/>
              </w:rPr>
              <w:t xml:space="preserve"> narrative </w:t>
            </w:r>
            <w:r w:rsidR="00094540">
              <w:rPr>
                <w:rFonts w:ascii="Times New Roman" w:hAnsi="Times New Roman" w:cs="Times New Roman"/>
                <w:bCs/>
                <w:sz w:val="24"/>
                <w:szCs w:val="24"/>
              </w:rPr>
              <w:t xml:space="preserve">on </w:t>
            </w:r>
            <w:r w:rsidR="003E24E2">
              <w:rPr>
                <w:rFonts w:ascii="Times New Roman" w:hAnsi="Times New Roman" w:cs="Times New Roman"/>
                <w:bCs/>
                <w:sz w:val="24"/>
                <w:szCs w:val="24"/>
              </w:rPr>
              <w:t>how the Okanagan First Nations People gathered food and made their housing in the environment that surrounded them</w:t>
            </w:r>
            <w:r>
              <w:rPr>
                <w:rFonts w:ascii="Times New Roman" w:hAnsi="Times New Roman" w:cs="Times New Roman"/>
                <w:bCs/>
                <w:sz w:val="24"/>
                <w:szCs w:val="24"/>
              </w:rPr>
              <w:t>.</w:t>
            </w:r>
          </w:p>
          <w:p w14:paraId="60F11437" w14:textId="3BCEB1F1" w:rsidR="005D1BBB" w:rsidRPr="00897A0E" w:rsidRDefault="005D1BBB" w:rsidP="00273B48">
            <w:pPr>
              <w:rPr>
                <w:rFonts w:ascii="Times New Roman" w:hAnsi="Times New Roman" w:cs="Times New Roman"/>
                <w:bCs/>
                <w:sz w:val="24"/>
                <w:szCs w:val="24"/>
              </w:rPr>
            </w:pPr>
          </w:p>
        </w:tc>
      </w:tr>
      <w:tr w:rsidR="00D134ED" w14:paraId="5CD8CC3B" w14:textId="77777777" w:rsidTr="00CD0E99">
        <w:trPr>
          <w:trHeight w:val="569"/>
        </w:trPr>
        <w:tc>
          <w:tcPr>
            <w:tcW w:w="2249" w:type="dxa"/>
            <w:shd w:val="clear" w:color="auto" w:fill="D9D9D9" w:themeFill="background1" w:themeFillShade="D9"/>
          </w:tcPr>
          <w:p w14:paraId="5CAEDFD8" w14:textId="77777777" w:rsidR="00FC0E08" w:rsidRDefault="00FC0E08" w:rsidP="00682D11">
            <w:pPr>
              <w:rPr>
                <w:rFonts w:ascii="Times New Roman" w:hAnsi="Times New Roman" w:cs="Times New Roman"/>
                <w:b/>
                <w:sz w:val="24"/>
                <w:szCs w:val="24"/>
              </w:rPr>
            </w:pPr>
          </w:p>
          <w:p w14:paraId="1B4336D2" w14:textId="03E0A88D" w:rsidR="00682D11" w:rsidRDefault="00897A0E" w:rsidP="00682D11">
            <w:pPr>
              <w:rPr>
                <w:rFonts w:ascii="Times New Roman" w:hAnsi="Times New Roman" w:cs="Times New Roman"/>
                <w:b/>
                <w:sz w:val="24"/>
                <w:szCs w:val="24"/>
              </w:rPr>
            </w:pPr>
            <w:r>
              <w:rPr>
                <w:rFonts w:ascii="Times New Roman" w:hAnsi="Times New Roman" w:cs="Times New Roman"/>
                <w:b/>
                <w:sz w:val="24"/>
                <w:szCs w:val="24"/>
              </w:rPr>
              <w:t>Guidance</w:t>
            </w:r>
          </w:p>
        </w:tc>
        <w:tc>
          <w:tcPr>
            <w:tcW w:w="7101" w:type="dxa"/>
          </w:tcPr>
          <w:p w14:paraId="0AB699C4" w14:textId="77777777" w:rsidR="00947FE7" w:rsidRDefault="00947FE7" w:rsidP="00947FE7">
            <w:pPr>
              <w:rPr>
                <w:rFonts w:ascii="Times New Roman" w:hAnsi="Times New Roman" w:cs="Times New Roman"/>
                <w:sz w:val="24"/>
                <w:szCs w:val="24"/>
                <w:lang w:val="en-GB"/>
              </w:rPr>
            </w:pPr>
          </w:p>
          <w:p w14:paraId="16661BC9" w14:textId="29197779" w:rsidR="00947FE7" w:rsidRPr="00B06C04" w:rsidRDefault="00B06C04" w:rsidP="00947FE7">
            <w:pPr>
              <w:rPr>
                <w:rFonts w:ascii="Times New Roman" w:hAnsi="Times New Roman" w:cs="Times New Roman"/>
                <w:b/>
                <w:bCs/>
                <w:sz w:val="24"/>
                <w:szCs w:val="24"/>
                <w:lang w:val="en-GB"/>
              </w:rPr>
            </w:pPr>
            <w:r>
              <w:rPr>
                <w:rFonts w:ascii="Times New Roman" w:hAnsi="Times New Roman" w:cs="Times New Roman"/>
                <w:b/>
                <w:bCs/>
                <w:sz w:val="24"/>
                <w:szCs w:val="24"/>
                <w:lang w:val="en-GB"/>
              </w:rPr>
              <w:t>Early Life in Lake Country</w:t>
            </w:r>
          </w:p>
          <w:p w14:paraId="29AFEDC6" w14:textId="29C8520C" w:rsidR="00947FE7" w:rsidRDefault="00947FE7" w:rsidP="00947FE7">
            <w:pPr>
              <w:rPr>
                <w:rFonts w:ascii="Times New Roman" w:hAnsi="Times New Roman" w:cs="Times New Roman"/>
                <w:sz w:val="24"/>
                <w:szCs w:val="24"/>
                <w:lang w:val="en-GB"/>
              </w:rPr>
            </w:pPr>
          </w:p>
          <w:p w14:paraId="55742475" w14:textId="4173906C" w:rsidR="00947FE7" w:rsidRDefault="00947FE7" w:rsidP="00947FE7">
            <w:pPr>
              <w:rPr>
                <w:rFonts w:ascii="Times New Roman" w:hAnsi="Times New Roman" w:cs="Times New Roman"/>
                <w:sz w:val="24"/>
                <w:szCs w:val="24"/>
                <w:lang w:val="en-GB"/>
              </w:rPr>
            </w:pPr>
            <w:r w:rsidRPr="00947FE7">
              <w:rPr>
                <w:rFonts w:ascii="Times New Roman" w:hAnsi="Times New Roman" w:cs="Times New Roman"/>
                <w:sz w:val="24"/>
                <w:szCs w:val="24"/>
                <w:lang w:val="en-GB"/>
              </w:rPr>
              <w:t>Before the coming of the white man, the fertile bottom land of Winfield was dense forest, with occasional oases of small natural meadows, while the present orchard benchlands were covered with pine trees, etc. Large herds of deer roamed the ranges and bunch grass was plentiful everywhere, and grew so tall and lush that anyone passing through left a trail of bent grass.</w:t>
            </w:r>
          </w:p>
          <w:p w14:paraId="654F3268" w14:textId="77777777" w:rsidR="00B06C04" w:rsidRPr="00947FE7" w:rsidRDefault="00B06C04" w:rsidP="00947FE7">
            <w:pPr>
              <w:rPr>
                <w:rFonts w:ascii="Times New Roman" w:hAnsi="Times New Roman" w:cs="Times New Roman"/>
                <w:sz w:val="24"/>
                <w:szCs w:val="24"/>
                <w:lang w:val="en-GB"/>
              </w:rPr>
            </w:pPr>
          </w:p>
          <w:p w14:paraId="63A77F42" w14:textId="2A4DA828" w:rsidR="00947FE7" w:rsidRDefault="00947FE7" w:rsidP="00947FE7">
            <w:pPr>
              <w:rPr>
                <w:rFonts w:ascii="Times New Roman" w:hAnsi="Times New Roman" w:cs="Times New Roman"/>
                <w:sz w:val="24"/>
                <w:szCs w:val="24"/>
                <w:lang w:val="en-GB"/>
              </w:rPr>
            </w:pPr>
            <w:r w:rsidRPr="00947FE7">
              <w:rPr>
                <w:rFonts w:ascii="Times New Roman" w:hAnsi="Times New Roman" w:cs="Times New Roman"/>
                <w:sz w:val="24"/>
                <w:szCs w:val="24"/>
                <w:lang w:val="en-GB"/>
              </w:rPr>
              <w:t xml:space="preserve">The lakes and creeks were abundantly stocked with fish, and there was a prolific supply of all kinds of wild fruits, herbs and roots, so that conditions were ideal for the earliest inhabitants — the </w:t>
            </w:r>
            <w:r w:rsidR="00B06C04">
              <w:rPr>
                <w:rFonts w:ascii="Times New Roman" w:hAnsi="Times New Roman" w:cs="Times New Roman"/>
                <w:sz w:val="24"/>
                <w:szCs w:val="24"/>
                <w:lang w:val="en-GB"/>
              </w:rPr>
              <w:t>First Nations People</w:t>
            </w:r>
            <w:r w:rsidRPr="00947FE7">
              <w:rPr>
                <w:rFonts w:ascii="Times New Roman" w:hAnsi="Times New Roman" w:cs="Times New Roman"/>
                <w:sz w:val="24"/>
                <w:szCs w:val="24"/>
                <w:lang w:val="en-GB"/>
              </w:rPr>
              <w:t xml:space="preserve"> of the Salish tribe.</w:t>
            </w:r>
          </w:p>
          <w:p w14:paraId="0038E159" w14:textId="1DE853CF" w:rsidR="00B06C04" w:rsidRPr="00947FE7" w:rsidRDefault="00B06C04" w:rsidP="00947FE7">
            <w:pPr>
              <w:rPr>
                <w:rFonts w:ascii="Times New Roman" w:hAnsi="Times New Roman" w:cs="Times New Roman"/>
                <w:sz w:val="24"/>
                <w:szCs w:val="24"/>
                <w:lang w:val="en-GB"/>
              </w:rPr>
            </w:pPr>
          </w:p>
          <w:p w14:paraId="0653FCD9" w14:textId="43B0E53A" w:rsidR="002759F8" w:rsidRDefault="00947FE7" w:rsidP="00947FE7">
            <w:pPr>
              <w:rPr>
                <w:rFonts w:ascii="Times New Roman" w:hAnsi="Times New Roman" w:cs="Times New Roman"/>
                <w:sz w:val="24"/>
                <w:szCs w:val="24"/>
                <w:lang w:val="en-GB"/>
              </w:rPr>
            </w:pPr>
            <w:r w:rsidRPr="00947FE7">
              <w:rPr>
                <w:rFonts w:ascii="Times New Roman" w:hAnsi="Times New Roman" w:cs="Times New Roman"/>
                <w:sz w:val="24"/>
                <w:szCs w:val="24"/>
                <w:lang w:val="en-GB"/>
              </w:rPr>
              <w:t xml:space="preserve">They were a nomadic </w:t>
            </w:r>
            <w:r w:rsidR="000B7923">
              <w:rPr>
                <w:rFonts w:ascii="Times New Roman" w:hAnsi="Times New Roman" w:cs="Times New Roman"/>
                <w:sz w:val="24"/>
                <w:szCs w:val="24"/>
                <w:lang w:val="en-GB"/>
              </w:rPr>
              <w:t>people</w:t>
            </w:r>
            <w:r w:rsidRPr="00947FE7">
              <w:rPr>
                <w:rFonts w:ascii="Times New Roman" w:hAnsi="Times New Roman" w:cs="Times New Roman"/>
                <w:sz w:val="24"/>
                <w:szCs w:val="24"/>
                <w:lang w:val="en-GB"/>
              </w:rPr>
              <w:t>, following the seasonal berry and harvest, fish and game. As dwellings they used a lean-to made from saplings, chiefly evergreens or a mound</w:t>
            </w:r>
            <w:r w:rsidR="00B06C04">
              <w:rPr>
                <w:rFonts w:ascii="Times New Roman" w:hAnsi="Times New Roman" w:cs="Times New Roman"/>
                <w:sz w:val="24"/>
                <w:szCs w:val="24"/>
                <w:lang w:val="en-GB"/>
              </w:rPr>
              <w:t>-</w:t>
            </w:r>
            <w:r w:rsidRPr="00947FE7">
              <w:rPr>
                <w:rFonts w:ascii="Times New Roman" w:hAnsi="Times New Roman" w:cs="Times New Roman"/>
                <w:sz w:val="24"/>
                <w:szCs w:val="24"/>
                <w:lang w:val="en-GB"/>
              </w:rPr>
              <w:t xml:space="preserve">like dwelling covered with pile matting. Contrary to general belief, the </w:t>
            </w:r>
            <w:r w:rsidR="00B06C04" w:rsidRPr="00947FE7">
              <w:rPr>
                <w:rFonts w:ascii="Times New Roman" w:hAnsi="Times New Roman" w:cs="Times New Roman"/>
                <w:sz w:val="24"/>
                <w:szCs w:val="24"/>
                <w:lang w:val="en-GB"/>
              </w:rPr>
              <w:t>tepee</w:t>
            </w:r>
            <w:r w:rsidRPr="00947FE7">
              <w:rPr>
                <w:rFonts w:ascii="Times New Roman" w:hAnsi="Times New Roman" w:cs="Times New Roman"/>
                <w:sz w:val="24"/>
                <w:szCs w:val="24"/>
                <w:lang w:val="en-GB"/>
              </w:rPr>
              <w:t xml:space="preserve"> was not used by the Okanagan </w:t>
            </w:r>
            <w:r w:rsidR="00B06C04">
              <w:rPr>
                <w:rFonts w:ascii="Times New Roman" w:hAnsi="Times New Roman" w:cs="Times New Roman"/>
                <w:sz w:val="24"/>
                <w:szCs w:val="24"/>
                <w:lang w:val="en-GB"/>
              </w:rPr>
              <w:t>First Nations Peoples</w:t>
            </w:r>
            <w:r w:rsidRPr="00947FE7">
              <w:rPr>
                <w:rFonts w:ascii="Times New Roman" w:hAnsi="Times New Roman" w:cs="Times New Roman"/>
                <w:sz w:val="24"/>
                <w:szCs w:val="24"/>
                <w:lang w:val="en-GB"/>
              </w:rPr>
              <w:t>. Their winter habitations were of a more permanent nature, situated on or near the banks of a creek or adjacent to a lake.</w:t>
            </w:r>
          </w:p>
          <w:p w14:paraId="11CF4CCA" w14:textId="77777777" w:rsidR="00C43869" w:rsidRDefault="00C43869" w:rsidP="00947FE7">
            <w:pPr>
              <w:rPr>
                <w:rFonts w:ascii="Times New Roman" w:hAnsi="Times New Roman" w:cs="Times New Roman"/>
                <w:sz w:val="24"/>
                <w:szCs w:val="24"/>
                <w:lang w:val="en-GB"/>
              </w:rPr>
            </w:pPr>
          </w:p>
          <w:p w14:paraId="2BC9F041" w14:textId="1C05E3C7" w:rsidR="00947FE7" w:rsidRDefault="00A227AE" w:rsidP="00947FE7">
            <w:pPr>
              <w:rPr>
                <w:rFonts w:ascii="Times New Roman" w:hAnsi="Times New Roman" w:cs="Times New Roman"/>
                <w:sz w:val="24"/>
                <w:szCs w:val="24"/>
                <w:lang w:val="en-GB"/>
              </w:rPr>
            </w:pPr>
            <w:r>
              <w:rPr>
                <w:rFonts w:ascii="Times New Roman" w:hAnsi="Times New Roman" w:cs="Times New Roman"/>
                <w:sz w:val="24"/>
                <w:szCs w:val="24"/>
                <w:lang w:val="en-GB"/>
              </w:rPr>
              <w:br/>
            </w:r>
          </w:p>
          <w:p w14:paraId="354F2CD6" w14:textId="4C98E086" w:rsidR="00C43869" w:rsidRDefault="00C43869" w:rsidP="002759F8">
            <w:pPr>
              <w:jc w:val="center"/>
              <w:rPr>
                <w:rFonts w:ascii="Times New Roman" w:hAnsi="Times New Roman" w:cs="Times New Roman"/>
                <w:i/>
                <w:sz w:val="24"/>
                <w:szCs w:val="24"/>
                <w:lang w:val="en-GB"/>
              </w:rPr>
            </w:pPr>
            <w:r>
              <w:rPr>
                <w:noProof/>
              </w:rPr>
              <w:lastRenderedPageBreak/>
              <w:drawing>
                <wp:anchor distT="0" distB="0" distL="114300" distR="114300" simplePos="0" relativeHeight="251659264" behindDoc="0" locked="0" layoutInCell="1" allowOverlap="1" wp14:anchorId="6A6A343B" wp14:editId="0EDDD091">
                  <wp:simplePos x="0" y="0"/>
                  <wp:positionH relativeFrom="column">
                    <wp:posOffset>452755</wp:posOffset>
                  </wp:positionH>
                  <wp:positionV relativeFrom="paragraph">
                    <wp:posOffset>92710</wp:posOffset>
                  </wp:positionV>
                  <wp:extent cx="3343275" cy="2148840"/>
                  <wp:effectExtent l="0" t="0" r="952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343275" cy="2148840"/>
                          </a:xfrm>
                          <a:prstGeom prst="rect">
                            <a:avLst/>
                          </a:prstGeom>
                        </pic:spPr>
                      </pic:pic>
                    </a:graphicData>
                  </a:graphic>
                </wp:anchor>
              </w:drawing>
            </w:r>
          </w:p>
          <w:p w14:paraId="481E8F40" w14:textId="0FEB2FE3" w:rsidR="00C43869" w:rsidRDefault="00C43869" w:rsidP="002759F8">
            <w:pPr>
              <w:jc w:val="center"/>
              <w:rPr>
                <w:rFonts w:ascii="Times New Roman" w:hAnsi="Times New Roman" w:cs="Times New Roman"/>
                <w:i/>
                <w:sz w:val="24"/>
                <w:szCs w:val="24"/>
                <w:lang w:val="en-GB"/>
              </w:rPr>
            </w:pPr>
          </w:p>
          <w:p w14:paraId="25D3EBF2" w14:textId="77777777" w:rsidR="00C43869" w:rsidRDefault="00C43869" w:rsidP="002759F8">
            <w:pPr>
              <w:jc w:val="center"/>
              <w:rPr>
                <w:rFonts w:ascii="Times New Roman" w:hAnsi="Times New Roman" w:cs="Times New Roman"/>
                <w:i/>
                <w:sz w:val="24"/>
                <w:szCs w:val="24"/>
                <w:lang w:val="en-GB"/>
              </w:rPr>
            </w:pPr>
          </w:p>
          <w:p w14:paraId="407FE8D3" w14:textId="77777777" w:rsidR="00C43869" w:rsidRDefault="00C43869" w:rsidP="002759F8">
            <w:pPr>
              <w:jc w:val="center"/>
              <w:rPr>
                <w:rFonts w:ascii="Times New Roman" w:hAnsi="Times New Roman" w:cs="Times New Roman"/>
                <w:i/>
                <w:sz w:val="24"/>
                <w:szCs w:val="24"/>
                <w:lang w:val="en-GB"/>
              </w:rPr>
            </w:pPr>
          </w:p>
          <w:p w14:paraId="3D7942B5" w14:textId="77777777" w:rsidR="00C43869" w:rsidRDefault="00C43869" w:rsidP="002759F8">
            <w:pPr>
              <w:jc w:val="center"/>
              <w:rPr>
                <w:rFonts w:ascii="Times New Roman" w:hAnsi="Times New Roman" w:cs="Times New Roman"/>
                <w:i/>
                <w:sz w:val="24"/>
                <w:szCs w:val="24"/>
                <w:lang w:val="en-GB"/>
              </w:rPr>
            </w:pPr>
          </w:p>
          <w:p w14:paraId="6D9F7622" w14:textId="77777777" w:rsidR="00C43869" w:rsidRDefault="00C43869" w:rsidP="002759F8">
            <w:pPr>
              <w:jc w:val="center"/>
              <w:rPr>
                <w:rFonts w:ascii="Times New Roman" w:hAnsi="Times New Roman" w:cs="Times New Roman"/>
                <w:i/>
                <w:sz w:val="24"/>
                <w:szCs w:val="24"/>
                <w:lang w:val="en-GB"/>
              </w:rPr>
            </w:pPr>
          </w:p>
          <w:p w14:paraId="73889A82" w14:textId="77777777" w:rsidR="00C43869" w:rsidRDefault="00C43869" w:rsidP="002759F8">
            <w:pPr>
              <w:jc w:val="center"/>
              <w:rPr>
                <w:rFonts w:ascii="Times New Roman" w:hAnsi="Times New Roman" w:cs="Times New Roman"/>
                <w:i/>
                <w:sz w:val="24"/>
                <w:szCs w:val="24"/>
                <w:lang w:val="en-GB"/>
              </w:rPr>
            </w:pPr>
          </w:p>
          <w:p w14:paraId="3A9B2F43" w14:textId="77777777" w:rsidR="00C43869" w:rsidRDefault="00C43869" w:rsidP="002759F8">
            <w:pPr>
              <w:jc w:val="center"/>
              <w:rPr>
                <w:rFonts w:ascii="Times New Roman" w:hAnsi="Times New Roman" w:cs="Times New Roman"/>
                <w:i/>
                <w:sz w:val="24"/>
                <w:szCs w:val="24"/>
                <w:lang w:val="en-GB"/>
              </w:rPr>
            </w:pPr>
          </w:p>
          <w:p w14:paraId="7EA2130F" w14:textId="53183785" w:rsidR="00C43869" w:rsidRDefault="00C43869" w:rsidP="002759F8">
            <w:pPr>
              <w:jc w:val="center"/>
              <w:rPr>
                <w:rFonts w:ascii="Times New Roman" w:hAnsi="Times New Roman" w:cs="Times New Roman"/>
                <w:i/>
                <w:sz w:val="24"/>
                <w:szCs w:val="24"/>
                <w:lang w:val="en-GB"/>
              </w:rPr>
            </w:pPr>
          </w:p>
          <w:p w14:paraId="6316BC8F" w14:textId="7A4CB295" w:rsidR="00C43869" w:rsidRDefault="00C43869" w:rsidP="002759F8">
            <w:pPr>
              <w:jc w:val="center"/>
              <w:rPr>
                <w:rFonts w:ascii="Times New Roman" w:hAnsi="Times New Roman" w:cs="Times New Roman"/>
                <w:i/>
                <w:sz w:val="24"/>
                <w:szCs w:val="24"/>
                <w:lang w:val="en-GB"/>
              </w:rPr>
            </w:pPr>
          </w:p>
          <w:p w14:paraId="6B6BE8E6" w14:textId="25D2B99D" w:rsidR="00C43869" w:rsidRDefault="00C43869" w:rsidP="002759F8">
            <w:pPr>
              <w:jc w:val="center"/>
              <w:rPr>
                <w:rFonts w:ascii="Times New Roman" w:hAnsi="Times New Roman" w:cs="Times New Roman"/>
                <w:i/>
                <w:sz w:val="24"/>
                <w:szCs w:val="24"/>
                <w:lang w:val="en-GB"/>
              </w:rPr>
            </w:pPr>
          </w:p>
          <w:p w14:paraId="202791D5" w14:textId="77777777" w:rsidR="00C43869" w:rsidRDefault="00C43869" w:rsidP="002759F8">
            <w:pPr>
              <w:jc w:val="center"/>
              <w:rPr>
                <w:rFonts w:ascii="Times New Roman" w:hAnsi="Times New Roman" w:cs="Times New Roman"/>
                <w:i/>
                <w:sz w:val="24"/>
                <w:szCs w:val="24"/>
                <w:lang w:val="en-GB"/>
              </w:rPr>
            </w:pPr>
          </w:p>
          <w:p w14:paraId="051BE6E7" w14:textId="77777777" w:rsidR="00C43869" w:rsidRDefault="00C43869" w:rsidP="00C43869">
            <w:pPr>
              <w:rPr>
                <w:rFonts w:ascii="Times New Roman" w:hAnsi="Times New Roman" w:cs="Times New Roman"/>
                <w:i/>
                <w:sz w:val="24"/>
                <w:szCs w:val="24"/>
                <w:lang w:val="en-GB"/>
              </w:rPr>
            </w:pPr>
          </w:p>
          <w:p w14:paraId="7D12A8F4" w14:textId="22DFF738" w:rsidR="00947FE7" w:rsidRPr="002759F8" w:rsidRDefault="00947FE7" w:rsidP="002759F8">
            <w:pPr>
              <w:jc w:val="center"/>
              <w:rPr>
                <w:rFonts w:ascii="Times New Roman" w:hAnsi="Times New Roman" w:cs="Times New Roman"/>
                <w:i/>
                <w:sz w:val="24"/>
                <w:szCs w:val="24"/>
                <w:lang w:val="en-GB"/>
              </w:rPr>
            </w:pPr>
            <w:proofErr w:type="spellStart"/>
            <w:r w:rsidRPr="002759F8">
              <w:rPr>
                <w:rFonts w:ascii="Times New Roman" w:hAnsi="Times New Roman" w:cs="Times New Roman"/>
                <w:i/>
                <w:sz w:val="24"/>
                <w:szCs w:val="24"/>
                <w:lang w:val="en-GB"/>
              </w:rPr>
              <w:t>Kekuli</w:t>
            </w:r>
            <w:proofErr w:type="spellEnd"/>
            <w:r w:rsidRPr="002759F8">
              <w:rPr>
                <w:rFonts w:ascii="Times New Roman" w:hAnsi="Times New Roman" w:cs="Times New Roman"/>
                <w:i/>
                <w:sz w:val="24"/>
                <w:szCs w:val="24"/>
                <w:lang w:val="en-GB"/>
              </w:rPr>
              <w:t xml:space="preserve"> or Pit House</w:t>
            </w:r>
          </w:p>
          <w:p w14:paraId="361FBC2B" w14:textId="77777777" w:rsidR="00B06C04" w:rsidRPr="00947FE7" w:rsidRDefault="00B06C04" w:rsidP="00947FE7">
            <w:pPr>
              <w:rPr>
                <w:rFonts w:ascii="Times New Roman" w:hAnsi="Times New Roman" w:cs="Times New Roman"/>
                <w:sz w:val="24"/>
                <w:szCs w:val="24"/>
                <w:lang w:val="en-GB"/>
              </w:rPr>
            </w:pPr>
          </w:p>
          <w:p w14:paraId="4FE89373" w14:textId="780A545D" w:rsidR="00947FE7" w:rsidRDefault="00947FE7" w:rsidP="00947FE7">
            <w:pPr>
              <w:rPr>
                <w:rFonts w:ascii="Times New Roman" w:hAnsi="Times New Roman" w:cs="Times New Roman"/>
                <w:sz w:val="24"/>
                <w:szCs w:val="24"/>
                <w:lang w:val="en-GB"/>
              </w:rPr>
            </w:pPr>
            <w:r w:rsidRPr="00947FE7">
              <w:rPr>
                <w:rFonts w:ascii="Times New Roman" w:hAnsi="Times New Roman" w:cs="Times New Roman"/>
                <w:sz w:val="24"/>
                <w:szCs w:val="24"/>
                <w:lang w:val="en-GB"/>
              </w:rPr>
              <w:t>In making these winter homes the</w:t>
            </w:r>
            <w:r w:rsidR="00B06C04">
              <w:rPr>
                <w:rFonts w:ascii="Times New Roman" w:hAnsi="Times New Roman" w:cs="Times New Roman"/>
                <w:sz w:val="24"/>
                <w:szCs w:val="24"/>
                <w:lang w:val="en-GB"/>
              </w:rPr>
              <w:t>y</w:t>
            </w:r>
            <w:r w:rsidRPr="00947FE7">
              <w:rPr>
                <w:rFonts w:ascii="Times New Roman" w:hAnsi="Times New Roman" w:cs="Times New Roman"/>
                <w:sz w:val="24"/>
                <w:szCs w:val="24"/>
                <w:lang w:val="en-GB"/>
              </w:rPr>
              <w:t xml:space="preserve"> excavated a circle from three to five feet deep, over which a framework of pole was erected. This formed the roof and was covered with coarse pile matting with earth laid on top of this. The sole entrance was from the centre of the roof, which served also as a smoke exit or chimney. A single pole, notched in the manner of steps, served as a ladder.</w:t>
            </w:r>
          </w:p>
          <w:p w14:paraId="3F5363E1" w14:textId="77777777" w:rsidR="00A83CC9" w:rsidRPr="00947FE7" w:rsidRDefault="00A83CC9" w:rsidP="00947FE7">
            <w:pPr>
              <w:rPr>
                <w:rFonts w:ascii="Times New Roman" w:hAnsi="Times New Roman" w:cs="Times New Roman"/>
                <w:sz w:val="24"/>
                <w:szCs w:val="24"/>
                <w:lang w:val="en-GB"/>
              </w:rPr>
            </w:pPr>
          </w:p>
          <w:p w14:paraId="286D7187" w14:textId="7DCF6964" w:rsidR="00947FE7" w:rsidRDefault="00947FE7" w:rsidP="00947FE7">
            <w:pPr>
              <w:rPr>
                <w:rFonts w:ascii="Times New Roman" w:hAnsi="Times New Roman" w:cs="Times New Roman"/>
                <w:sz w:val="24"/>
                <w:szCs w:val="24"/>
                <w:vertAlign w:val="superscript"/>
                <w:lang w:val="en-GB"/>
              </w:rPr>
            </w:pPr>
            <w:r w:rsidRPr="00947FE7">
              <w:rPr>
                <w:rFonts w:ascii="Times New Roman" w:hAnsi="Times New Roman" w:cs="Times New Roman"/>
                <w:sz w:val="24"/>
                <w:szCs w:val="24"/>
                <w:lang w:val="en-GB"/>
              </w:rPr>
              <w:t xml:space="preserve">Less than 200 years ago the Salish Indians were in the same primitive state as were </w:t>
            </w:r>
            <w:proofErr w:type="gramStart"/>
            <w:r w:rsidRPr="00947FE7">
              <w:rPr>
                <w:rFonts w:ascii="Times New Roman" w:hAnsi="Times New Roman" w:cs="Times New Roman"/>
                <w:sz w:val="24"/>
                <w:szCs w:val="24"/>
                <w:lang w:val="en-GB"/>
              </w:rPr>
              <w:t>our</w:t>
            </w:r>
            <w:proofErr w:type="gramEnd"/>
            <w:r w:rsidRPr="00947FE7">
              <w:rPr>
                <w:rFonts w:ascii="Times New Roman" w:hAnsi="Times New Roman" w:cs="Times New Roman"/>
                <w:sz w:val="24"/>
                <w:szCs w:val="24"/>
                <w:lang w:val="en-GB"/>
              </w:rPr>
              <w:t xml:space="preserve"> for[e]bears, 2000 years ago in Western Europe!</w:t>
            </w:r>
          </w:p>
          <w:p w14:paraId="0BCD352A" w14:textId="77777777" w:rsidR="00B06C04" w:rsidRPr="00947FE7" w:rsidRDefault="00B06C04" w:rsidP="00947FE7">
            <w:pPr>
              <w:rPr>
                <w:rFonts w:ascii="Times New Roman" w:hAnsi="Times New Roman" w:cs="Times New Roman"/>
                <w:sz w:val="24"/>
                <w:szCs w:val="24"/>
                <w:lang w:val="en-GB"/>
              </w:rPr>
            </w:pPr>
          </w:p>
          <w:p w14:paraId="20CD41A2" w14:textId="47B41E9B" w:rsidR="00C971AC" w:rsidRDefault="003A00AA" w:rsidP="00C971AC">
            <w:pPr>
              <w:rPr>
                <w:rFonts w:ascii="Times New Roman" w:hAnsi="Times New Roman" w:cs="Times New Roman"/>
                <w:sz w:val="24"/>
                <w:szCs w:val="24"/>
                <w:lang w:val="en-GB"/>
              </w:rPr>
            </w:pPr>
            <w:r>
              <w:rPr>
                <w:rFonts w:ascii="Times New Roman" w:hAnsi="Times New Roman" w:cs="Times New Roman"/>
                <w:bCs/>
                <w:sz w:val="24"/>
                <w:szCs w:val="24"/>
              </w:rPr>
              <w:t>(</w:t>
            </w:r>
            <w:r w:rsidR="00B06C04" w:rsidRPr="00C971AC">
              <w:rPr>
                <w:rFonts w:ascii="Times New Roman" w:hAnsi="Times New Roman" w:cs="Times New Roman"/>
                <w:bCs/>
                <w:sz w:val="24"/>
                <w:szCs w:val="24"/>
              </w:rPr>
              <w:t xml:space="preserve">This article </w:t>
            </w:r>
            <w:r w:rsidR="00C971AC">
              <w:rPr>
                <w:rFonts w:ascii="Times New Roman" w:hAnsi="Times New Roman" w:cs="Times New Roman"/>
                <w:bCs/>
                <w:sz w:val="24"/>
                <w:szCs w:val="24"/>
              </w:rPr>
              <w:t>can be found on</w:t>
            </w:r>
            <w:r w:rsidR="00B06C04" w:rsidRPr="00C971AC">
              <w:rPr>
                <w:rFonts w:ascii="Times New Roman" w:hAnsi="Times New Roman" w:cs="Times New Roman"/>
                <w:bCs/>
                <w:sz w:val="24"/>
                <w:szCs w:val="24"/>
              </w:rPr>
              <w:t xml:space="preserve"> the Lake Country Museum and Archives </w:t>
            </w:r>
            <w:hyperlink r:id="rId10" w:anchor="top" w:history="1">
              <w:r w:rsidR="00B06C04" w:rsidRPr="00C971AC">
                <w:rPr>
                  <w:rStyle w:val="Hyperlink"/>
                  <w:rFonts w:ascii="Times New Roman" w:hAnsi="Times New Roman" w:cs="Times New Roman"/>
                  <w:bCs/>
                  <w:sz w:val="24"/>
                  <w:szCs w:val="24"/>
                </w:rPr>
                <w:t>website</w:t>
              </w:r>
            </w:hyperlink>
            <w:r w:rsidR="00C971AC">
              <w:rPr>
                <w:rStyle w:val="Hyperlink"/>
                <w:rFonts w:ascii="Times New Roman" w:hAnsi="Times New Roman" w:cs="Times New Roman"/>
                <w:bCs/>
                <w:sz w:val="24"/>
                <w:szCs w:val="24"/>
                <w:u w:val="none"/>
              </w:rPr>
              <w:t xml:space="preserve"> </w:t>
            </w:r>
            <w:r w:rsidR="00C971AC">
              <w:rPr>
                <w:rStyle w:val="Hyperlink"/>
                <w:rFonts w:ascii="Times New Roman" w:hAnsi="Times New Roman" w:cs="Times New Roman"/>
                <w:bCs/>
                <w:color w:val="auto"/>
                <w:sz w:val="24"/>
                <w:szCs w:val="24"/>
                <w:u w:val="none"/>
              </w:rPr>
              <w:t xml:space="preserve">and is by </w:t>
            </w:r>
            <w:r w:rsidR="00C971AC" w:rsidRPr="00947FE7">
              <w:rPr>
                <w:rFonts w:ascii="Times New Roman" w:hAnsi="Times New Roman" w:cs="Times New Roman"/>
                <w:sz w:val="24"/>
                <w:szCs w:val="24"/>
                <w:lang w:val="en-GB"/>
              </w:rPr>
              <w:t>Powley, Mrs. W. R. “Indian Life” in</w:t>
            </w:r>
            <w:r w:rsidR="00C971AC" w:rsidRPr="00947FE7">
              <w:rPr>
                <w:rFonts w:ascii="Times New Roman" w:hAnsi="Times New Roman" w:cs="Times New Roman"/>
                <w:i/>
                <w:iCs/>
                <w:sz w:val="24"/>
                <w:szCs w:val="24"/>
                <w:lang w:val="en-GB"/>
              </w:rPr>
              <w:t> Winfield, 1958. Early days of Winfield</w:t>
            </w:r>
            <w:r w:rsidR="00C971AC" w:rsidRPr="00947FE7">
              <w:rPr>
                <w:rFonts w:ascii="Times New Roman" w:hAnsi="Times New Roman" w:cs="Times New Roman"/>
                <w:sz w:val="24"/>
                <w:szCs w:val="24"/>
                <w:lang w:val="en-GB"/>
              </w:rPr>
              <w:t>. Mrs. W. R. Powley, comp. Winfield, BC: Winfield Women’s Institute for British Columbia Centenary, 1958. pp. 5-8.</w:t>
            </w:r>
            <w:r>
              <w:rPr>
                <w:rFonts w:ascii="Times New Roman" w:hAnsi="Times New Roman" w:cs="Times New Roman"/>
                <w:sz w:val="24"/>
                <w:szCs w:val="24"/>
                <w:lang w:val="en-GB"/>
              </w:rPr>
              <w:t>)</w:t>
            </w:r>
          </w:p>
          <w:p w14:paraId="6406F8F2" w14:textId="04592306" w:rsidR="00AC4A0F" w:rsidRDefault="00AC4A0F" w:rsidP="00C971AC">
            <w:pPr>
              <w:rPr>
                <w:rFonts w:ascii="Times New Roman" w:hAnsi="Times New Roman" w:cs="Times New Roman"/>
                <w:sz w:val="24"/>
                <w:szCs w:val="24"/>
                <w:lang w:val="en-GB"/>
              </w:rPr>
            </w:pPr>
          </w:p>
          <w:p w14:paraId="6AA14FAE" w14:textId="2C416A41" w:rsidR="00AA7176" w:rsidRDefault="00AA7176" w:rsidP="00C971AC">
            <w:pPr>
              <w:rPr>
                <w:rFonts w:ascii="Times New Roman" w:hAnsi="Times New Roman" w:cs="Times New Roman"/>
                <w:sz w:val="24"/>
                <w:szCs w:val="24"/>
                <w:lang w:val="en-GB"/>
              </w:rPr>
            </w:pPr>
          </w:p>
          <w:p w14:paraId="6496084B" w14:textId="77777777" w:rsidR="00240B9D" w:rsidRDefault="00240B9D" w:rsidP="00C971AC">
            <w:pPr>
              <w:rPr>
                <w:rFonts w:ascii="Times New Roman" w:hAnsi="Times New Roman" w:cs="Times New Roman"/>
                <w:sz w:val="24"/>
                <w:szCs w:val="24"/>
                <w:lang w:val="en-GB"/>
              </w:rPr>
            </w:pPr>
          </w:p>
          <w:p w14:paraId="2715BFBF" w14:textId="55B7008C" w:rsidR="00AC4A0F" w:rsidRPr="00AA7176" w:rsidRDefault="00AA7176" w:rsidP="00AC4A0F">
            <w:pPr>
              <w:rPr>
                <w:rFonts w:ascii="Times New Roman" w:hAnsi="Times New Roman" w:cs="Times New Roman"/>
                <w:sz w:val="24"/>
                <w:szCs w:val="24"/>
                <w:lang w:val="en-GB"/>
              </w:rPr>
            </w:pPr>
            <w:r>
              <w:rPr>
                <w:rFonts w:ascii="Times New Roman" w:hAnsi="Times New Roman" w:cs="Times New Roman"/>
                <w:sz w:val="24"/>
                <w:szCs w:val="24"/>
                <w:lang w:val="en-GB"/>
              </w:rPr>
              <w:t>Discussion Prompts:</w:t>
            </w:r>
          </w:p>
          <w:p w14:paraId="0869B737" w14:textId="77777777" w:rsidR="00AC4A0F" w:rsidRPr="00AA7176" w:rsidRDefault="00AC4A0F" w:rsidP="00AC4A0F">
            <w:pPr>
              <w:rPr>
                <w:rFonts w:ascii="Times New Roman" w:hAnsi="Times New Roman" w:cs="Times New Roman"/>
                <w:sz w:val="24"/>
                <w:szCs w:val="24"/>
                <w:lang w:val="en-GB"/>
              </w:rPr>
            </w:pPr>
          </w:p>
          <w:p w14:paraId="5AA66EA1" w14:textId="4B21AD2E" w:rsidR="00AC4A0F" w:rsidRPr="00AA7176" w:rsidRDefault="00AC4A0F" w:rsidP="00AA7176">
            <w:pPr>
              <w:numPr>
                <w:ilvl w:val="0"/>
                <w:numId w:val="12"/>
              </w:numPr>
              <w:rPr>
                <w:rFonts w:ascii="Times New Roman" w:hAnsi="Times New Roman" w:cs="Times New Roman"/>
                <w:sz w:val="24"/>
                <w:szCs w:val="24"/>
                <w:lang w:val="en-GB"/>
              </w:rPr>
            </w:pPr>
            <w:r w:rsidRPr="00AA7176">
              <w:rPr>
                <w:rFonts w:ascii="Times New Roman" w:hAnsi="Times New Roman" w:cs="Times New Roman"/>
                <w:sz w:val="24"/>
                <w:szCs w:val="24"/>
                <w:lang w:val="en-GB"/>
              </w:rPr>
              <w:t xml:space="preserve">How has this way of life changed for First Nations Peoples in the Okanagan now </w:t>
            </w:r>
            <w:r w:rsidR="00496E0E">
              <w:rPr>
                <w:rFonts w:ascii="Times New Roman" w:hAnsi="Times New Roman" w:cs="Times New Roman"/>
                <w:sz w:val="24"/>
                <w:szCs w:val="24"/>
                <w:lang w:val="en-GB"/>
              </w:rPr>
              <w:t>in comparison</w:t>
            </w:r>
            <w:r w:rsidRPr="00AA7176">
              <w:rPr>
                <w:rFonts w:ascii="Times New Roman" w:hAnsi="Times New Roman" w:cs="Times New Roman"/>
                <w:sz w:val="24"/>
                <w:szCs w:val="24"/>
                <w:lang w:val="en-GB"/>
              </w:rPr>
              <w:t xml:space="preserve"> to the </w:t>
            </w:r>
            <w:r w:rsidR="00DC37C7" w:rsidRPr="00AA7176">
              <w:rPr>
                <w:rFonts w:ascii="Times New Roman" w:hAnsi="Times New Roman" w:cs="Times New Roman"/>
                <w:sz w:val="24"/>
                <w:szCs w:val="24"/>
                <w:lang w:val="en-GB"/>
              </w:rPr>
              <w:t xml:space="preserve">life described </w:t>
            </w:r>
            <w:r w:rsidR="00464A38">
              <w:rPr>
                <w:rFonts w:ascii="Times New Roman" w:hAnsi="Times New Roman" w:cs="Times New Roman"/>
                <w:sz w:val="24"/>
                <w:szCs w:val="24"/>
                <w:lang w:val="en-GB"/>
              </w:rPr>
              <w:t>with</w:t>
            </w:r>
            <w:r w:rsidR="00DC37C7" w:rsidRPr="00AA7176">
              <w:rPr>
                <w:rFonts w:ascii="Times New Roman" w:hAnsi="Times New Roman" w:cs="Times New Roman"/>
                <w:sz w:val="24"/>
                <w:szCs w:val="24"/>
                <w:lang w:val="en-GB"/>
              </w:rPr>
              <w:t>in the article</w:t>
            </w:r>
            <w:r w:rsidRPr="00AA7176">
              <w:rPr>
                <w:rFonts w:ascii="Times New Roman" w:hAnsi="Times New Roman" w:cs="Times New Roman"/>
                <w:sz w:val="24"/>
                <w:szCs w:val="24"/>
                <w:lang w:val="en-GB"/>
              </w:rPr>
              <w:t>?</w:t>
            </w:r>
          </w:p>
          <w:p w14:paraId="1E3BC2D5" w14:textId="65FD8C9C" w:rsidR="008D702B" w:rsidRPr="00AA7176" w:rsidRDefault="00AC4A0F" w:rsidP="00AA7176">
            <w:pPr>
              <w:numPr>
                <w:ilvl w:val="0"/>
                <w:numId w:val="12"/>
              </w:numPr>
              <w:rPr>
                <w:rFonts w:ascii="Times New Roman" w:hAnsi="Times New Roman" w:cs="Times New Roman"/>
                <w:sz w:val="24"/>
                <w:szCs w:val="24"/>
                <w:lang w:val="en-GB"/>
              </w:rPr>
            </w:pPr>
            <w:r w:rsidRPr="00AA7176">
              <w:rPr>
                <w:rFonts w:ascii="Times New Roman" w:hAnsi="Times New Roman" w:cs="Times New Roman"/>
                <w:sz w:val="24"/>
                <w:szCs w:val="24"/>
                <w:lang w:val="en-GB"/>
              </w:rPr>
              <w:t xml:space="preserve">Looking at how </w:t>
            </w:r>
            <w:r w:rsidR="008D702B" w:rsidRPr="00AA7176">
              <w:rPr>
                <w:rFonts w:ascii="Times New Roman" w:hAnsi="Times New Roman" w:cs="Times New Roman"/>
                <w:sz w:val="24"/>
                <w:szCs w:val="24"/>
                <w:lang w:val="en-GB"/>
              </w:rPr>
              <w:t xml:space="preserve">the </w:t>
            </w:r>
            <w:r w:rsidRPr="00AA7176">
              <w:rPr>
                <w:rFonts w:ascii="Times New Roman" w:hAnsi="Times New Roman" w:cs="Times New Roman"/>
                <w:sz w:val="24"/>
                <w:szCs w:val="24"/>
                <w:lang w:val="en-GB"/>
              </w:rPr>
              <w:t>First Nations Peoples</w:t>
            </w:r>
            <w:r w:rsidR="008D702B" w:rsidRPr="00AA7176">
              <w:rPr>
                <w:rFonts w:ascii="Times New Roman" w:hAnsi="Times New Roman" w:cs="Times New Roman"/>
                <w:sz w:val="24"/>
                <w:szCs w:val="24"/>
                <w:lang w:val="en-GB"/>
              </w:rPr>
              <w:t xml:space="preserve"> of the Okanagan</w:t>
            </w:r>
            <w:r w:rsidRPr="00AA7176">
              <w:rPr>
                <w:rFonts w:ascii="Times New Roman" w:hAnsi="Times New Roman" w:cs="Times New Roman"/>
                <w:sz w:val="24"/>
                <w:szCs w:val="24"/>
                <w:lang w:val="en-GB"/>
              </w:rPr>
              <w:t xml:space="preserve"> lived</w:t>
            </w:r>
            <w:r w:rsidR="002A1278" w:rsidRPr="00AA7176">
              <w:rPr>
                <w:rFonts w:ascii="Times New Roman" w:hAnsi="Times New Roman" w:cs="Times New Roman"/>
                <w:sz w:val="24"/>
                <w:szCs w:val="24"/>
                <w:lang w:val="en-GB"/>
              </w:rPr>
              <w:t xml:space="preserve">, </w:t>
            </w:r>
            <w:r w:rsidR="005D11E5">
              <w:rPr>
                <w:rFonts w:ascii="Times New Roman" w:hAnsi="Times New Roman" w:cs="Times New Roman"/>
                <w:sz w:val="24"/>
                <w:szCs w:val="24"/>
                <w:lang w:val="en-GB"/>
              </w:rPr>
              <w:t>w</w:t>
            </w:r>
            <w:r w:rsidRPr="00AA7176">
              <w:rPr>
                <w:rFonts w:ascii="Times New Roman" w:hAnsi="Times New Roman" w:cs="Times New Roman"/>
                <w:sz w:val="24"/>
                <w:szCs w:val="24"/>
                <w:lang w:val="en-GB"/>
              </w:rPr>
              <w:t xml:space="preserve">hat can we </w:t>
            </w:r>
            <w:r w:rsidR="005D11E5" w:rsidRPr="00AA7176">
              <w:rPr>
                <w:rFonts w:ascii="Times New Roman" w:hAnsi="Times New Roman" w:cs="Times New Roman"/>
                <w:sz w:val="24"/>
                <w:szCs w:val="24"/>
                <w:lang w:val="en-GB"/>
              </w:rPr>
              <w:t>gather</w:t>
            </w:r>
            <w:r w:rsidRPr="00AA7176">
              <w:rPr>
                <w:rFonts w:ascii="Times New Roman" w:hAnsi="Times New Roman" w:cs="Times New Roman"/>
                <w:sz w:val="24"/>
                <w:szCs w:val="24"/>
                <w:lang w:val="en-GB"/>
              </w:rPr>
              <w:t xml:space="preserve"> about</w:t>
            </w:r>
            <w:r w:rsidR="002A1278" w:rsidRPr="00AA7176">
              <w:rPr>
                <w:rFonts w:ascii="Times New Roman" w:hAnsi="Times New Roman" w:cs="Times New Roman"/>
                <w:sz w:val="24"/>
                <w:szCs w:val="24"/>
                <w:lang w:val="en-GB"/>
              </w:rPr>
              <w:t xml:space="preserve"> their resourcefulness</w:t>
            </w:r>
            <w:r w:rsidRPr="00AA7176">
              <w:rPr>
                <w:rFonts w:ascii="Times New Roman" w:hAnsi="Times New Roman" w:cs="Times New Roman"/>
                <w:sz w:val="24"/>
                <w:szCs w:val="24"/>
                <w:lang w:val="en-GB"/>
              </w:rPr>
              <w:t>?</w:t>
            </w:r>
          </w:p>
          <w:p w14:paraId="7CCDFADB" w14:textId="2715ACE2" w:rsidR="00AC4A0F" w:rsidRPr="00AA7176" w:rsidRDefault="008D702B" w:rsidP="00AA7176">
            <w:pPr>
              <w:numPr>
                <w:ilvl w:val="0"/>
                <w:numId w:val="12"/>
              </w:numPr>
              <w:rPr>
                <w:rFonts w:ascii="Times New Roman" w:hAnsi="Times New Roman" w:cs="Times New Roman"/>
                <w:sz w:val="24"/>
                <w:szCs w:val="24"/>
                <w:lang w:val="en-GB"/>
              </w:rPr>
            </w:pPr>
            <w:r w:rsidRPr="00AA7176">
              <w:rPr>
                <w:rFonts w:ascii="Times New Roman" w:hAnsi="Times New Roman" w:cs="Times New Roman"/>
                <w:sz w:val="24"/>
                <w:szCs w:val="24"/>
                <w:lang w:val="en-GB"/>
              </w:rPr>
              <w:t xml:space="preserve">What </w:t>
            </w:r>
            <w:r w:rsidR="00496E0E">
              <w:rPr>
                <w:rFonts w:ascii="Times New Roman" w:hAnsi="Times New Roman" w:cs="Times New Roman"/>
                <w:sz w:val="24"/>
                <w:szCs w:val="24"/>
                <w:lang w:val="en-GB"/>
              </w:rPr>
              <w:t>are the</w:t>
            </w:r>
            <w:r w:rsidRPr="00AA7176">
              <w:rPr>
                <w:rFonts w:ascii="Times New Roman" w:hAnsi="Times New Roman" w:cs="Times New Roman"/>
                <w:sz w:val="24"/>
                <w:szCs w:val="24"/>
                <w:lang w:val="en-GB"/>
              </w:rPr>
              <w:t xml:space="preserve"> difference</w:t>
            </w:r>
            <w:r w:rsidR="00496E0E">
              <w:rPr>
                <w:rFonts w:ascii="Times New Roman" w:hAnsi="Times New Roman" w:cs="Times New Roman"/>
                <w:sz w:val="24"/>
                <w:szCs w:val="24"/>
                <w:lang w:val="en-GB"/>
              </w:rPr>
              <w:t>s</w:t>
            </w:r>
            <w:r w:rsidRPr="00AA7176">
              <w:rPr>
                <w:rFonts w:ascii="Times New Roman" w:hAnsi="Times New Roman" w:cs="Times New Roman"/>
                <w:sz w:val="24"/>
                <w:szCs w:val="24"/>
                <w:lang w:val="en-GB"/>
              </w:rPr>
              <w:t xml:space="preserve"> between the houses the First Nations Peoples built and the ones we build now? Which use more resources? How </w:t>
            </w:r>
            <w:r w:rsidR="00496E0E">
              <w:rPr>
                <w:rFonts w:ascii="Times New Roman" w:hAnsi="Times New Roman" w:cs="Times New Roman"/>
                <w:sz w:val="24"/>
                <w:szCs w:val="24"/>
                <w:lang w:val="en-GB"/>
              </w:rPr>
              <w:t>is the environment affected by the construction of houses</w:t>
            </w:r>
            <w:r w:rsidRPr="00AA7176">
              <w:rPr>
                <w:rFonts w:ascii="Times New Roman" w:hAnsi="Times New Roman" w:cs="Times New Roman"/>
                <w:sz w:val="24"/>
                <w:szCs w:val="24"/>
                <w:lang w:val="en-GB"/>
              </w:rPr>
              <w:t>?</w:t>
            </w:r>
          </w:p>
          <w:p w14:paraId="7C9AE1E3" w14:textId="68BEDA6A" w:rsidR="00AC4A0F" w:rsidRPr="00BD0174" w:rsidRDefault="00AC4A0F" w:rsidP="00C801DF">
            <w:pPr>
              <w:rPr>
                <w:rFonts w:ascii="Times New Roman" w:hAnsi="Times New Roman" w:cs="Times New Roman"/>
                <w:bCs/>
                <w:sz w:val="24"/>
                <w:szCs w:val="24"/>
              </w:rPr>
            </w:pPr>
          </w:p>
        </w:tc>
      </w:tr>
      <w:tr w:rsidR="00D134ED" w:rsidRPr="00D3367B" w14:paraId="72AFC887" w14:textId="77777777" w:rsidTr="00CD0E99">
        <w:trPr>
          <w:trHeight w:val="549"/>
        </w:trPr>
        <w:tc>
          <w:tcPr>
            <w:tcW w:w="2249" w:type="dxa"/>
            <w:shd w:val="clear" w:color="auto" w:fill="D9D9D9" w:themeFill="background1" w:themeFillShade="D9"/>
          </w:tcPr>
          <w:p w14:paraId="18DDEB66" w14:textId="77777777" w:rsidR="00FC0E08" w:rsidRPr="00D3367B" w:rsidRDefault="00FC0E08" w:rsidP="00682D11">
            <w:pPr>
              <w:rPr>
                <w:rFonts w:ascii="Times New Roman" w:hAnsi="Times New Roman" w:cs="Times New Roman"/>
                <w:b/>
                <w:sz w:val="24"/>
                <w:szCs w:val="24"/>
              </w:rPr>
            </w:pPr>
          </w:p>
          <w:p w14:paraId="09542A92" w14:textId="3ED124C7" w:rsidR="00D2265F" w:rsidRDefault="00CD0E99" w:rsidP="00682D11">
            <w:pPr>
              <w:rPr>
                <w:rFonts w:ascii="Times New Roman" w:hAnsi="Times New Roman" w:cs="Times New Roman"/>
                <w:b/>
                <w:sz w:val="24"/>
                <w:szCs w:val="24"/>
              </w:rPr>
            </w:pPr>
            <w:r w:rsidRPr="00CD0E99">
              <w:rPr>
                <w:rFonts w:ascii="Times New Roman" w:hAnsi="Times New Roman" w:cs="Times New Roman"/>
                <w:b/>
                <w:sz w:val="24"/>
                <w:szCs w:val="24"/>
              </w:rPr>
              <w:t>Further Inquiry</w:t>
            </w:r>
          </w:p>
          <w:p w14:paraId="041FDC90" w14:textId="57E291DC" w:rsidR="00682D11" w:rsidRPr="00D3367B" w:rsidRDefault="00682D11" w:rsidP="00682D11">
            <w:pPr>
              <w:rPr>
                <w:rFonts w:ascii="Times New Roman" w:hAnsi="Times New Roman" w:cs="Times New Roman"/>
                <w:b/>
                <w:sz w:val="24"/>
                <w:szCs w:val="24"/>
              </w:rPr>
            </w:pPr>
          </w:p>
        </w:tc>
        <w:tc>
          <w:tcPr>
            <w:tcW w:w="7101" w:type="dxa"/>
          </w:tcPr>
          <w:p w14:paraId="795EA894" w14:textId="6CBB2F16" w:rsidR="00682D11" w:rsidRDefault="00682D11" w:rsidP="00D312B0">
            <w:pPr>
              <w:rPr>
                <w:rFonts w:ascii="Times New Roman" w:hAnsi="Times New Roman" w:cs="Times New Roman"/>
                <w:b/>
                <w:sz w:val="24"/>
                <w:szCs w:val="24"/>
              </w:rPr>
            </w:pPr>
          </w:p>
          <w:p w14:paraId="640A4425" w14:textId="05876987" w:rsidR="00C43869" w:rsidRDefault="00C43869" w:rsidP="00D312B0">
            <w:pPr>
              <w:rPr>
                <w:rFonts w:ascii="Times New Roman" w:hAnsi="Times New Roman" w:cs="Times New Roman"/>
                <w:b/>
                <w:sz w:val="24"/>
                <w:szCs w:val="24"/>
              </w:rPr>
            </w:pPr>
            <w:r>
              <w:rPr>
                <w:rFonts w:ascii="Times New Roman" w:hAnsi="Times New Roman" w:cs="Times New Roman"/>
                <w:b/>
                <w:sz w:val="24"/>
                <w:szCs w:val="24"/>
              </w:rPr>
              <w:t xml:space="preserve">Field Trip Suggestions: </w:t>
            </w:r>
          </w:p>
          <w:p w14:paraId="36E814DE" w14:textId="0091471F" w:rsidR="00C43869" w:rsidRDefault="00C43869" w:rsidP="00D312B0">
            <w:pPr>
              <w:rPr>
                <w:rFonts w:ascii="Times New Roman" w:hAnsi="Times New Roman" w:cs="Times New Roman"/>
                <w:b/>
                <w:sz w:val="24"/>
                <w:szCs w:val="24"/>
              </w:rPr>
            </w:pPr>
          </w:p>
          <w:p w14:paraId="5203E515" w14:textId="77777777" w:rsidR="001335DC" w:rsidRDefault="00CF012E" w:rsidP="001335DC">
            <w:pPr>
              <w:rPr>
                <w:rFonts w:ascii="Times New Roman" w:hAnsi="Times New Roman" w:cs="Times New Roman"/>
                <w:bCs/>
                <w:sz w:val="24"/>
                <w:szCs w:val="28"/>
              </w:rPr>
            </w:pPr>
            <w:hyperlink r:id="rId11" w:history="1">
              <w:r w:rsidR="001335DC">
                <w:rPr>
                  <w:rStyle w:val="Hyperlink"/>
                  <w:rFonts w:ascii="Times New Roman" w:hAnsi="Times New Roman" w:cs="Times New Roman"/>
                  <w:bCs/>
                  <w:sz w:val="24"/>
                  <w:szCs w:val="28"/>
                </w:rPr>
                <w:t>The Lake Country Museum and Archives</w:t>
              </w:r>
            </w:hyperlink>
          </w:p>
          <w:p w14:paraId="7A782659" w14:textId="77777777" w:rsidR="001335DC" w:rsidRDefault="001335DC" w:rsidP="001335DC">
            <w:pPr>
              <w:rPr>
                <w:rFonts w:ascii="Times New Roman" w:hAnsi="Times New Roman" w:cs="Times New Roman"/>
                <w:b/>
                <w:bCs/>
                <w:sz w:val="28"/>
                <w:szCs w:val="28"/>
              </w:rPr>
            </w:pPr>
          </w:p>
          <w:p w14:paraId="6E642EB9" w14:textId="77777777" w:rsidR="001335DC" w:rsidRDefault="001335DC" w:rsidP="001335DC">
            <w:pPr>
              <w:rPr>
                <w:rFonts w:ascii="Times New Roman" w:hAnsi="Times New Roman" w:cs="Times New Roman"/>
                <w:sz w:val="24"/>
                <w:szCs w:val="24"/>
                <w:lang w:val="en-GB"/>
              </w:rPr>
            </w:pPr>
            <w:r>
              <w:rPr>
                <w:rFonts w:ascii="Times New Roman" w:hAnsi="Times New Roman" w:cs="Times New Roman"/>
                <w:sz w:val="24"/>
                <w:szCs w:val="24"/>
              </w:rPr>
              <w:t xml:space="preserve">The Museum has a wide range of exhibits and activities for your class to take advantage of. </w:t>
            </w:r>
            <w:r>
              <w:rPr>
                <w:rFonts w:ascii="Times New Roman" w:hAnsi="Times New Roman" w:cs="Times New Roman"/>
                <w:sz w:val="24"/>
                <w:szCs w:val="24"/>
                <w:lang w:val="en-GB"/>
              </w:rPr>
              <w:t>There is also a playground and field behind the building and the lake nearby that students can make use of for various activities.</w:t>
            </w:r>
          </w:p>
          <w:p w14:paraId="14615BEE" w14:textId="77777777" w:rsidR="001335DC" w:rsidRDefault="001335DC" w:rsidP="001335DC">
            <w:pPr>
              <w:rPr>
                <w:rFonts w:ascii="Times New Roman" w:hAnsi="Times New Roman" w:cs="Times New Roman"/>
                <w:sz w:val="24"/>
                <w:szCs w:val="24"/>
                <w:lang w:val="en-GB"/>
              </w:rPr>
            </w:pPr>
          </w:p>
          <w:p w14:paraId="76108283" w14:textId="77777777" w:rsidR="001335DC" w:rsidRDefault="001335DC" w:rsidP="001335DC">
            <w:pPr>
              <w:rPr>
                <w:rFonts w:ascii="Times New Roman" w:hAnsi="Times New Roman" w:cs="Times New Roman"/>
                <w:sz w:val="24"/>
                <w:szCs w:val="24"/>
              </w:rPr>
            </w:pPr>
            <w:r>
              <w:rPr>
                <w:rFonts w:ascii="Times New Roman" w:hAnsi="Times New Roman" w:cs="Times New Roman"/>
                <w:sz w:val="24"/>
                <w:szCs w:val="24"/>
                <w:lang w:val="en-GB"/>
              </w:rPr>
              <w:t xml:space="preserve">There may be the opportunity </w:t>
            </w:r>
            <w:r>
              <w:rPr>
                <w:rFonts w:ascii="Times New Roman" w:hAnsi="Times New Roman" w:cs="Times New Roman"/>
                <w:sz w:val="24"/>
                <w:szCs w:val="24"/>
              </w:rPr>
              <w:t>for a guest lecturer to visit your classroom or be present at the museum with the knowledge of more local history stories. If interested, please contact the Museum ahead of time.</w:t>
            </w:r>
          </w:p>
          <w:p w14:paraId="60622BC1" w14:textId="726BDF9C" w:rsidR="001335DC" w:rsidRDefault="001335DC" w:rsidP="00D312B0">
            <w:pPr>
              <w:rPr>
                <w:rFonts w:ascii="Times New Roman" w:hAnsi="Times New Roman" w:cs="Times New Roman"/>
                <w:b/>
                <w:sz w:val="24"/>
                <w:szCs w:val="24"/>
              </w:rPr>
            </w:pPr>
          </w:p>
          <w:p w14:paraId="48806E92" w14:textId="77777777" w:rsidR="00A83953" w:rsidRDefault="00A83953" w:rsidP="00A83953">
            <w:pPr>
              <w:rPr>
                <w:rFonts w:ascii="Times New Roman" w:hAnsi="Times New Roman" w:cs="Times New Roman"/>
                <w:sz w:val="24"/>
                <w:szCs w:val="24"/>
              </w:rPr>
            </w:pPr>
            <w:r w:rsidRPr="00B964FA">
              <w:rPr>
                <w:rFonts w:ascii="Times New Roman" w:hAnsi="Times New Roman" w:cs="Times New Roman"/>
                <w:sz w:val="24"/>
                <w:szCs w:val="24"/>
              </w:rPr>
              <w:t>Visit the</w:t>
            </w:r>
            <w:r w:rsidRPr="00B964FA">
              <w:rPr>
                <w:rFonts w:ascii="Times New Roman" w:hAnsi="Times New Roman" w:cs="Times New Roman"/>
                <w:b/>
                <w:sz w:val="24"/>
                <w:szCs w:val="24"/>
              </w:rPr>
              <w:t xml:space="preserve"> </w:t>
            </w:r>
            <w:proofErr w:type="spellStart"/>
            <w:r w:rsidRPr="00AA7176">
              <w:rPr>
                <w:rFonts w:ascii="Times New Roman" w:hAnsi="Times New Roman" w:cs="Times New Roman"/>
                <w:sz w:val="24"/>
                <w:szCs w:val="24"/>
              </w:rPr>
              <w:t>Sncewips</w:t>
            </w:r>
            <w:proofErr w:type="spellEnd"/>
            <w:r w:rsidRPr="00AA7176">
              <w:rPr>
                <w:rFonts w:ascii="Times New Roman" w:hAnsi="Times New Roman" w:cs="Times New Roman"/>
                <w:sz w:val="24"/>
                <w:szCs w:val="24"/>
              </w:rPr>
              <w:t xml:space="preserve"> Heritage Museum in Westbank</w:t>
            </w:r>
            <w:r>
              <w:rPr>
                <w:rFonts w:ascii="Times New Roman" w:hAnsi="Times New Roman" w:cs="Times New Roman"/>
                <w:sz w:val="24"/>
                <w:szCs w:val="24"/>
              </w:rPr>
              <w:t xml:space="preserve"> to learn </w:t>
            </w:r>
          </w:p>
          <w:p w14:paraId="021EC111" w14:textId="77777777" w:rsidR="00A83953" w:rsidRDefault="00A83953" w:rsidP="00A83953">
            <w:pPr>
              <w:rPr>
                <w:rFonts w:ascii="Times New Roman" w:hAnsi="Times New Roman" w:cs="Times New Roman"/>
                <w:sz w:val="24"/>
                <w:szCs w:val="24"/>
              </w:rPr>
            </w:pPr>
            <w:r>
              <w:rPr>
                <w:rFonts w:ascii="Times New Roman" w:hAnsi="Times New Roman" w:cs="Times New Roman"/>
                <w:sz w:val="24"/>
                <w:szCs w:val="24"/>
              </w:rPr>
              <w:t xml:space="preserve">more about the </w:t>
            </w:r>
            <w:r w:rsidRPr="00DB7ACF">
              <w:rPr>
                <w:rFonts w:ascii="Times New Roman" w:hAnsi="Times New Roman" w:cs="Times New Roman"/>
                <w:sz w:val="24"/>
                <w:szCs w:val="24"/>
              </w:rPr>
              <w:t xml:space="preserve">living history and heritage </w:t>
            </w:r>
            <w:r>
              <w:rPr>
                <w:rFonts w:ascii="Times New Roman" w:hAnsi="Times New Roman" w:cs="Times New Roman"/>
                <w:sz w:val="24"/>
                <w:szCs w:val="24"/>
              </w:rPr>
              <w:t xml:space="preserve">of the Syilx </w:t>
            </w:r>
          </w:p>
          <w:p w14:paraId="78CD3ACB" w14:textId="23FEE054" w:rsidR="00A83953" w:rsidRPr="00A83953" w:rsidRDefault="00A83953" w:rsidP="00CD0E99">
            <w:pPr>
              <w:rPr>
                <w:rFonts w:ascii="Times New Roman" w:hAnsi="Times New Roman" w:cs="Times New Roman"/>
                <w:color w:val="0563C1" w:themeColor="hyperlink"/>
                <w:sz w:val="24"/>
                <w:szCs w:val="24"/>
                <w:u w:val="single"/>
              </w:rPr>
            </w:pPr>
            <w:r>
              <w:rPr>
                <w:rFonts w:ascii="Times New Roman" w:hAnsi="Times New Roman" w:cs="Times New Roman"/>
                <w:sz w:val="24"/>
                <w:szCs w:val="24"/>
              </w:rPr>
              <w:t xml:space="preserve">Okanagan People. Set up a tour through the museum’s website: </w:t>
            </w:r>
            <w:hyperlink r:id="rId12" w:history="1">
              <w:r w:rsidRPr="00541351">
                <w:rPr>
                  <w:rStyle w:val="Hyperlink"/>
                  <w:rFonts w:ascii="Times New Roman" w:hAnsi="Times New Roman" w:cs="Times New Roman"/>
                  <w:sz w:val="24"/>
                  <w:szCs w:val="24"/>
                </w:rPr>
                <w:t>https://www.sncewips.com/</w:t>
              </w:r>
            </w:hyperlink>
          </w:p>
          <w:p w14:paraId="0C5261AF" w14:textId="77777777" w:rsidR="00A83953" w:rsidRDefault="00A83953" w:rsidP="00CD0E99">
            <w:pPr>
              <w:rPr>
                <w:rFonts w:ascii="Times New Roman" w:hAnsi="Times New Roman" w:cs="Times New Roman"/>
                <w:sz w:val="24"/>
                <w:szCs w:val="24"/>
              </w:rPr>
            </w:pPr>
          </w:p>
          <w:p w14:paraId="690A3516" w14:textId="09238EF2" w:rsidR="008D702B" w:rsidRDefault="00D2265F" w:rsidP="00CD0E99">
            <w:pPr>
              <w:rPr>
                <w:rFonts w:ascii="Times New Roman" w:hAnsi="Times New Roman" w:cs="Times New Roman"/>
                <w:sz w:val="24"/>
                <w:szCs w:val="24"/>
              </w:rPr>
            </w:pPr>
            <w:r w:rsidRPr="00C971AC">
              <w:rPr>
                <w:rFonts w:ascii="Times New Roman" w:hAnsi="Times New Roman" w:cs="Times New Roman"/>
                <w:sz w:val="24"/>
                <w:szCs w:val="24"/>
              </w:rPr>
              <w:t>For further exploration and education, we recommend that you contact the Okanagan Indian Band Education Services Department. (</w:t>
            </w:r>
            <w:hyperlink r:id="rId13" w:history="1">
              <w:r w:rsidRPr="00C971AC">
                <w:rPr>
                  <w:rStyle w:val="Hyperlink"/>
                  <w:rFonts w:ascii="Times New Roman" w:hAnsi="Times New Roman" w:cs="Times New Roman"/>
                  <w:sz w:val="24"/>
                  <w:szCs w:val="24"/>
                </w:rPr>
                <w:t>link</w:t>
              </w:r>
            </w:hyperlink>
            <w:r w:rsidRPr="00C971AC">
              <w:rPr>
                <w:rFonts w:ascii="Times New Roman" w:hAnsi="Times New Roman" w:cs="Times New Roman"/>
                <w:sz w:val="24"/>
                <w:szCs w:val="24"/>
              </w:rPr>
              <w:t>)</w:t>
            </w:r>
          </w:p>
          <w:p w14:paraId="555D2DB8" w14:textId="609399E2" w:rsidR="008D702B" w:rsidRPr="00C971AC" w:rsidRDefault="008D702B" w:rsidP="00CD0E99">
            <w:pPr>
              <w:rPr>
                <w:rFonts w:ascii="Times New Roman" w:hAnsi="Times New Roman" w:cs="Times New Roman"/>
                <w:sz w:val="24"/>
                <w:szCs w:val="24"/>
              </w:rPr>
            </w:pPr>
          </w:p>
        </w:tc>
      </w:tr>
    </w:tbl>
    <w:p w14:paraId="73445CCF" w14:textId="6A190A1B" w:rsidR="0028631A" w:rsidRPr="00715417" w:rsidRDefault="0028631A" w:rsidP="00180E0B">
      <w:pPr>
        <w:rPr>
          <w:rFonts w:ascii="Times New Roman" w:hAnsi="Times New Roman" w:cs="Times New Roman"/>
          <w:sz w:val="24"/>
          <w:szCs w:val="24"/>
        </w:rPr>
      </w:pPr>
    </w:p>
    <w:sectPr w:rsidR="0028631A" w:rsidRPr="00715417" w:rsidSect="00703A90">
      <w:footerReference w:type="default" r:id="rId14"/>
      <w:pgSz w:w="12240" w:h="15840"/>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57CB4" w14:textId="77777777" w:rsidR="00CF012E" w:rsidRDefault="00CF012E" w:rsidP="005A299D">
      <w:pPr>
        <w:spacing w:after="0" w:line="240" w:lineRule="auto"/>
      </w:pPr>
      <w:r>
        <w:separator/>
      </w:r>
    </w:p>
  </w:endnote>
  <w:endnote w:type="continuationSeparator" w:id="0">
    <w:p w14:paraId="791C7FD2" w14:textId="77777777" w:rsidR="00CF012E" w:rsidRDefault="00CF012E" w:rsidP="005A2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285778"/>
      <w:docPartObj>
        <w:docPartGallery w:val="Page Numbers (Bottom of Page)"/>
        <w:docPartUnique/>
      </w:docPartObj>
    </w:sdtPr>
    <w:sdtEndPr>
      <w:rPr>
        <w:noProof/>
      </w:rPr>
    </w:sdtEndPr>
    <w:sdtContent>
      <w:p w14:paraId="15258B53" w14:textId="392C82A6" w:rsidR="00703A90" w:rsidRDefault="00703A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5A5D5A" w14:textId="77777777" w:rsidR="00703A90" w:rsidRDefault="00703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9367C" w14:textId="77777777" w:rsidR="00CF012E" w:rsidRDefault="00CF012E" w:rsidP="005A299D">
      <w:pPr>
        <w:spacing w:after="0" w:line="240" w:lineRule="auto"/>
      </w:pPr>
      <w:r>
        <w:separator/>
      </w:r>
    </w:p>
  </w:footnote>
  <w:footnote w:type="continuationSeparator" w:id="0">
    <w:p w14:paraId="379B05C0" w14:textId="77777777" w:rsidR="00CF012E" w:rsidRDefault="00CF012E" w:rsidP="005A29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E7FBC"/>
    <w:multiLevelType w:val="hybridMultilevel"/>
    <w:tmpl w:val="08B4393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6E5215"/>
    <w:multiLevelType w:val="hybridMultilevel"/>
    <w:tmpl w:val="FD10D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CF5796"/>
    <w:multiLevelType w:val="multilevel"/>
    <w:tmpl w:val="DFD6B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575DB5"/>
    <w:multiLevelType w:val="hybridMultilevel"/>
    <w:tmpl w:val="4B883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0E62E4"/>
    <w:multiLevelType w:val="hybridMultilevel"/>
    <w:tmpl w:val="09626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A0301"/>
    <w:multiLevelType w:val="hybridMultilevel"/>
    <w:tmpl w:val="EE746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996374"/>
    <w:multiLevelType w:val="hybridMultilevel"/>
    <w:tmpl w:val="497209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53A7B5B"/>
    <w:multiLevelType w:val="hybridMultilevel"/>
    <w:tmpl w:val="516AB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371A55"/>
    <w:multiLevelType w:val="hybridMultilevel"/>
    <w:tmpl w:val="51B29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9C66B1"/>
    <w:multiLevelType w:val="hybridMultilevel"/>
    <w:tmpl w:val="ACEC5270"/>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A2E7D83"/>
    <w:multiLevelType w:val="hybridMultilevel"/>
    <w:tmpl w:val="98800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0538FD"/>
    <w:multiLevelType w:val="hybridMultilevel"/>
    <w:tmpl w:val="D63684E4"/>
    <w:lvl w:ilvl="0" w:tplc="97D07D48">
      <w:numFmt w:val="bullet"/>
      <w:lvlText w:val="-"/>
      <w:lvlJc w:val="left"/>
      <w:pPr>
        <w:ind w:left="1080" w:hanging="360"/>
      </w:pPr>
      <w:rPr>
        <w:rFonts w:ascii="Times New Roman" w:eastAsiaTheme="minorHAns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10"/>
  </w:num>
  <w:num w:numId="4">
    <w:abstractNumId w:val="3"/>
  </w:num>
  <w:num w:numId="5">
    <w:abstractNumId w:val="2"/>
  </w:num>
  <w:num w:numId="6">
    <w:abstractNumId w:val="8"/>
  </w:num>
  <w:num w:numId="7">
    <w:abstractNumId w:val="7"/>
  </w:num>
  <w:num w:numId="8">
    <w:abstractNumId w:val="1"/>
  </w:num>
  <w:num w:numId="9">
    <w:abstractNumId w:val="11"/>
  </w:num>
  <w:num w:numId="10">
    <w:abstractNumId w:val="6"/>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C5B"/>
    <w:rsid w:val="00007C38"/>
    <w:rsid w:val="00052E4F"/>
    <w:rsid w:val="00060CC2"/>
    <w:rsid w:val="00063F35"/>
    <w:rsid w:val="00083F25"/>
    <w:rsid w:val="00084D36"/>
    <w:rsid w:val="00094540"/>
    <w:rsid w:val="0009496F"/>
    <w:rsid w:val="000B7923"/>
    <w:rsid w:val="000C214E"/>
    <w:rsid w:val="000E6FAB"/>
    <w:rsid w:val="001024A1"/>
    <w:rsid w:val="001335DC"/>
    <w:rsid w:val="00180E0B"/>
    <w:rsid w:val="001E4578"/>
    <w:rsid w:val="00203A6F"/>
    <w:rsid w:val="00234AB7"/>
    <w:rsid w:val="00236849"/>
    <w:rsid w:val="00240B9D"/>
    <w:rsid w:val="00256F0C"/>
    <w:rsid w:val="002609CE"/>
    <w:rsid w:val="00273B48"/>
    <w:rsid w:val="002759F8"/>
    <w:rsid w:val="002811A5"/>
    <w:rsid w:val="00283399"/>
    <w:rsid w:val="0028631A"/>
    <w:rsid w:val="00294670"/>
    <w:rsid w:val="002A1278"/>
    <w:rsid w:val="002D232D"/>
    <w:rsid w:val="002E5395"/>
    <w:rsid w:val="002F0D99"/>
    <w:rsid w:val="002F3727"/>
    <w:rsid w:val="0033797D"/>
    <w:rsid w:val="00347589"/>
    <w:rsid w:val="00350556"/>
    <w:rsid w:val="003A00AA"/>
    <w:rsid w:val="003A17BD"/>
    <w:rsid w:val="003A29A9"/>
    <w:rsid w:val="003B31B3"/>
    <w:rsid w:val="003B702D"/>
    <w:rsid w:val="003E23FD"/>
    <w:rsid w:val="003E24E2"/>
    <w:rsid w:val="003F4813"/>
    <w:rsid w:val="004050B6"/>
    <w:rsid w:val="00445D6E"/>
    <w:rsid w:val="00464A38"/>
    <w:rsid w:val="00464DE4"/>
    <w:rsid w:val="00496E0E"/>
    <w:rsid w:val="004B3C30"/>
    <w:rsid w:val="004D1576"/>
    <w:rsid w:val="004D34BB"/>
    <w:rsid w:val="004F12B6"/>
    <w:rsid w:val="00512A68"/>
    <w:rsid w:val="005223F1"/>
    <w:rsid w:val="00545C43"/>
    <w:rsid w:val="00557620"/>
    <w:rsid w:val="00572B11"/>
    <w:rsid w:val="00592241"/>
    <w:rsid w:val="005A299D"/>
    <w:rsid w:val="005B3F98"/>
    <w:rsid w:val="005D11E5"/>
    <w:rsid w:val="005D1BBB"/>
    <w:rsid w:val="0061475A"/>
    <w:rsid w:val="00626BD7"/>
    <w:rsid w:val="0065362D"/>
    <w:rsid w:val="00682D11"/>
    <w:rsid w:val="006A5061"/>
    <w:rsid w:val="006F6C4F"/>
    <w:rsid w:val="00703A90"/>
    <w:rsid w:val="00715417"/>
    <w:rsid w:val="00734FE0"/>
    <w:rsid w:val="00757282"/>
    <w:rsid w:val="00762DA3"/>
    <w:rsid w:val="0079222F"/>
    <w:rsid w:val="00793635"/>
    <w:rsid w:val="007A7E2F"/>
    <w:rsid w:val="007D166E"/>
    <w:rsid w:val="007D1FCF"/>
    <w:rsid w:val="007E65E1"/>
    <w:rsid w:val="007F5E0C"/>
    <w:rsid w:val="0080048E"/>
    <w:rsid w:val="0080119C"/>
    <w:rsid w:val="00834937"/>
    <w:rsid w:val="008500DC"/>
    <w:rsid w:val="008675CE"/>
    <w:rsid w:val="00871881"/>
    <w:rsid w:val="00897A0E"/>
    <w:rsid w:val="008B51E3"/>
    <w:rsid w:val="008B6CE3"/>
    <w:rsid w:val="008D702B"/>
    <w:rsid w:val="008F53E8"/>
    <w:rsid w:val="008F5AB7"/>
    <w:rsid w:val="00947FE7"/>
    <w:rsid w:val="009A20D7"/>
    <w:rsid w:val="009A55D6"/>
    <w:rsid w:val="009E4FD1"/>
    <w:rsid w:val="009F03ED"/>
    <w:rsid w:val="009F1F2E"/>
    <w:rsid w:val="00A00393"/>
    <w:rsid w:val="00A227AE"/>
    <w:rsid w:val="00A2717C"/>
    <w:rsid w:val="00A40854"/>
    <w:rsid w:val="00A44C5B"/>
    <w:rsid w:val="00A75A7F"/>
    <w:rsid w:val="00A83953"/>
    <w:rsid w:val="00A83CC9"/>
    <w:rsid w:val="00AA7176"/>
    <w:rsid w:val="00AC4A0F"/>
    <w:rsid w:val="00B027CE"/>
    <w:rsid w:val="00B02C6F"/>
    <w:rsid w:val="00B034F8"/>
    <w:rsid w:val="00B06C04"/>
    <w:rsid w:val="00B53AAD"/>
    <w:rsid w:val="00B817F0"/>
    <w:rsid w:val="00B964FA"/>
    <w:rsid w:val="00BD0174"/>
    <w:rsid w:val="00BE4665"/>
    <w:rsid w:val="00C00F7C"/>
    <w:rsid w:val="00C20061"/>
    <w:rsid w:val="00C34955"/>
    <w:rsid w:val="00C43869"/>
    <w:rsid w:val="00C74FC3"/>
    <w:rsid w:val="00C751CF"/>
    <w:rsid w:val="00C801DF"/>
    <w:rsid w:val="00C9187B"/>
    <w:rsid w:val="00C939A1"/>
    <w:rsid w:val="00C971AC"/>
    <w:rsid w:val="00CA36C3"/>
    <w:rsid w:val="00CA5863"/>
    <w:rsid w:val="00CA5D98"/>
    <w:rsid w:val="00CB4F9E"/>
    <w:rsid w:val="00CD0E99"/>
    <w:rsid w:val="00CD4091"/>
    <w:rsid w:val="00CF012E"/>
    <w:rsid w:val="00D134ED"/>
    <w:rsid w:val="00D17E30"/>
    <w:rsid w:val="00D2265F"/>
    <w:rsid w:val="00D312B0"/>
    <w:rsid w:val="00D3367B"/>
    <w:rsid w:val="00D972E9"/>
    <w:rsid w:val="00DC37C7"/>
    <w:rsid w:val="00DE420E"/>
    <w:rsid w:val="00E2416E"/>
    <w:rsid w:val="00E63351"/>
    <w:rsid w:val="00E706F8"/>
    <w:rsid w:val="00E76B34"/>
    <w:rsid w:val="00EF0CB4"/>
    <w:rsid w:val="00EF3308"/>
    <w:rsid w:val="00EF6E82"/>
    <w:rsid w:val="00F01324"/>
    <w:rsid w:val="00FA17DB"/>
    <w:rsid w:val="00FB38B6"/>
    <w:rsid w:val="00FC0E08"/>
    <w:rsid w:val="00FC2C8D"/>
    <w:rsid w:val="00FC5084"/>
    <w:rsid w:val="00FF70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DB7BA"/>
  <w15:chartTrackingRefBased/>
  <w15:docId w15:val="{160540A1-49CC-42EF-B3D8-0BB11EFBA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7C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2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5395"/>
    <w:rPr>
      <w:color w:val="0563C1" w:themeColor="hyperlink"/>
      <w:u w:val="single"/>
    </w:rPr>
  </w:style>
  <w:style w:type="character" w:styleId="UnresolvedMention">
    <w:name w:val="Unresolved Mention"/>
    <w:basedOn w:val="DefaultParagraphFont"/>
    <w:uiPriority w:val="99"/>
    <w:semiHidden/>
    <w:unhideWhenUsed/>
    <w:rsid w:val="002E5395"/>
    <w:rPr>
      <w:color w:val="605E5C"/>
      <w:shd w:val="clear" w:color="auto" w:fill="E1DFDD"/>
    </w:rPr>
  </w:style>
  <w:style w:type="character" w:styleId="FollowedHyperlink">
    <w:name w:val="FollowedHyperlink"/>
    <w:basedOn w:val="DefaultParagraphFont"/>
    <w:uiPriority w:val="99"/>
    <w:semiHidden/>
    <w:unhideWhenUsed/>
    <w:rsid w:val="002E5395"/>
    <w:rPr>
      <w:color w:val="954F72" w:themeColor="followedHyperlink"/>
      <w:u w:val="single"/>
    </w:rPr>
  </w:style>
  <w:style w:type="paragraph" w:styleId="ListParagraph">
    <w:name w:val="List Paragraph"/>
    <w:basedOn w:val="Normal"/>
    <w:uiPriority w:val="34"/>
    <w:qFormat/>
    <w:rsid w:val="002E5395"/>
    <w:pPr>
      <w:ind w:left="720"/>
      <w:contextualSpacing/>
    </w:pPr>
  </w:style>
  <w:style w:type="paragraph" w:styleId="NormalWeb">
    <w:name w:val="Normal (Web)"/>
    <w:basedOn w:val="Normal"/>
    <w:uiPriority w:val="99"/>
    <w:unhideWhenUsed/>
    <w:rsid w:val="0079363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5A29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99D"/>
  </w:style>
  <w:style w:type="paragraph" w:styleId="Footer">
    <w:name w:val="footer"/>
    <w:basedOn w:val="Normal"/>
    <w:link w:val="FooterChar"/>
    <w:uiPriority w:val="99"/>
    <w:unhideWhenUsed/>
    <w:rsid w:val="005A29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99D"/>
  </w:style>
  <w:style w:type="character" w:customStyle="1" w:styleId="Heading1Char">
    <w:name w:val="Heading 1 Char"/>
    <w:basedOn w:val="DefaultParagraphFont"/>
    <w:link w:val="Heading1"/>
    <w:uiPriority w:val="9"/>
    <w:rsid w:val="00007C38"/>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592241"/>
    <w:rPr>
      <w:sz w:val="16"/>
      <w:szCs w:val="16"/>
    </w:rPr>
  </w:style>
  <w:style w:type="paragraph" w:styleId="CommentText">
    <w:name w:val="annotation text"/>
    <w:basedOn w:val="Normal"/>
    <w:link w:val="CommentTextChar"/>
    <w:uiPriority w:val="99"/>
    <w:semiHidden/>
    <w:unhideWhenUsed/>
    <w:rsid w:val="00592241"/>
    <w:pPr>
      <w:spacing w:line="240" w:lineRule="auto"/>
    </w:pPr>
    <w:rPr>
      <w:sz w:val="20"/>
      <w:szCs w:val="20"/>
    </w:rPr>
  </w:style>
  <w:style w:type="character" w:customStyle="1" w:styleId="CommentTextChar">
    <w:name w:val="Comment Text Char"/>
    <w:basedOn w:val="DefaultParagraphFont"/>
    <w:link w:val="CommentText"/>
    <w:uiPriority w:val="99"/>
    <w:semiHidden/>
    <w:rsid w:val="00592241"/>
    <w:rPr>
      <w:sz w:val="20"/>
      <w:szCs w:val="20"/>
    </w:rPr>
  </w:style>
  <w:style w:type="paragraph" w:styleId="CommentSubject">
    <w:name w:val="annotation subject"/>
    <w:basedOn w:val="CommentText"/>
    <w:next w:val="CommentText"/>
    <w:link w:val="CommentSubjectChar"/>
    <w:uiPriority w:val="99"/>
    <w:semiHidden/>
    <w:unhideWhenUsed/>
    <w:rsid w:val="00592241"/>
    <w:rPr>
      <w:b/>
      <w:bCs/>
    </w:rPr>
  </w:style>
  <w:style w:type="character" w:customStyle="1" w:styleId="CommentSubjectChar">
    <w:name w:val="Comment Subject Char"/>
    <w:basedOn w:val="CommentTextChar"/>
    <w:link w:val="CommentSubject"/>
    <w:uiPriority w:val="99"/>
    <w:semiHidden/>
    <w:rsid w:val="00592241"/>
    <w:rPr>
      <w:b/>
      <w:bCs/>
      <w:sz w:val="20"/>
      <w:szCs w:val="20"/>
    </w:rPr>
  </w:style>
  <w:style w:type="paragraph" w:styleId="BalloonText">
    <w:name w:val="Balloon Text"/>
    <w:basedOn w:val="Normal"/>
    <w:link w:val="BalloonTextChar"/>
    <w:uiPriority w:val="99"/>
    <w:semiHidden/>
    <w:unhideWhenUsed/>
    <w:rsid w:val="00592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2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628292">
      <w:bodyDiv w:val="1"/>
      <w:marLeft w:val="0"/>
      <w:marRight w:val="0"/>
      <w:marTop w:val="0"/>
      <w:marBottom w:val="0"/>
      <w:divBdr>
        <w:top w:val="none" w:sz="0" w:space="0" w:color="auto"/>
        <w:left w:val="none" w:sz="0" w:space="0" w:color="auto"/>
        <w:bottom w:val="none" w:sz="0" w:space="0" w:color="auto"/>
        <w:right w:val="none" w:sz="0" w:space="0" w:color="auto"/>
      </w:divBdr>
    </w:div>
    <w:div w:id="864095294">
      <w:bodyDiv w:val="1"/>
      <w:marLeft w:val="0"/>
      <w:marRight w:val="0"/>
      <w:marTop w:val="0"/>
      <w:marBottom w:val="0"/>
      <w:divBdr>
        <w:top w:val="none" w:sz="0" w:space="0" w:color="auto"/>
        <w:left w:val="none" w:sz="0" w:space="0" w:color="auto"/>
        <w:bottom w:val="none" w:sz="0" w:space="0" w:color="auto"/>
        <w:right w:val="none" w:sz="0" w:space="0" w:color="auto"/>
      </w:divBdr>
    </w:div>
    <w:div w:id="1173105715">
      <w:bodyDiv w:val="1"/>
      <w:marLeft w:val="0"/>
      <w:marRight w:val="0"/>
      <w:marTop w:val="0"/>
      <w:marBottom w:val="0"/>
      <w:divBdr>
        <w:top w:val="none" w:sz="0" w:space="0" w:color="auto"/>
        <w:left w:val="none" w:sz="0" w:space="0" w:color="auto"/>
        <w:bottom w:val="none" w:sz="0" w:space="0" w:color="auto"/>
        <w:right w:val="none" w:sz="0" w:space="0" w:color="auto"/>
      </w:divBdr>
      <w:divsChild>
        <w:div w:id="1956250572">
          <w:marLeft w:val="0"/>
          <w:marRight w:val="300"/>
          <w:marTop w:val="0"/>
          <w:marBottom w:val="225"/>
          <w:divBdr>
            <w:top w:val="none" w:sz="0" w:space="0" w:color="auto"/>
            <w:left w:val="none" w:sz="0" w:space="0" w:color="auto"/>
            <w:bottom w:val="none" w:sz="0" w:space="0" w:color="auto"/>
            <w:right w:val="none" w:sz="0" w:space="0" w:color="auto"/>
          </w:divBdr>
        </w:div>
      </w:divsChild>
    </w:div>
    <w:div w:id="170154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kib.ca/departments/educ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ncewip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kecountrymuseu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akecountrymuseum.com/indian-life-in-early-winfiel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3F527-AC35-4477-B50E-81E16D6E2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2020-07-29T20:17:00Z</cp:lastPrinted>
  <dcterms:created xsi:type="dcterms:W3CDTF">2020-08-28T16:22:00Z</dcterms:created>
  <dcterms:modified xsi:type="dcterms:W3CDTF">2020-08-28T16:22:00Z</dcterms:modified>
</cp:coreProperties>
</file>