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0291" w14:textId="51CA498A" w:rsidR="00780CD7" w:rsidRDefault="00B27F6D" w:rsidP="00B27F6D">
      <w:pP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8240" behindDoc="0" locked="0" layoutInCell="1" allowOverlap="1" wp14:anchorId="587417AF" wp14:editId="7F8D2B11">
            <wp:simplePos x="0" y="0"/>
            <wp:positionH relativeFrom="margin">
              <wp:align>center</wp:align>
            </wp:positionH>
            <wp:positionV relativeFrom="paragraph">
              <wp:posOffset>-762635</wp:posOffset>
            </wp:positionV>
            <wp:extent cx="6915150" cy="97806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GR 2 Big Idea 2.png"/>
                    <pic:cNvPicPr/>
                  </pic:nvPicPr>
                  <pic:blipFill>
                    <a:blip r:embed="rId8">
                      <a:extLst>
                        <a:ext uri="{28A0092B-C50C-407E-A947-70E740481C1C}">
                          <a14:useLocalDpi xmlns:a14="http://schemas.microsoft.com/office/drawing/2010/main" val="0"/>
                        </a:ext>
                      </a:extLst>
                    </a:blip>
                    <a:stretch>
                      <a:fillRect/>
                    </a:stretch>
                  </pic:blipFill>
                  <pic:spPr>
                    <a:xfrm>
                      <a:off x="0" y="0"/>
                      <a:ext cx="6915150" cy="9780677"/>
                    </a:xfrm>
                    <a:prstGeom prst="rect">
                      <a:avLst/>
                    </a:prstGeom>
                  </pic:spPr>
                </pic:pic>
              </a:graphicData>
            </a:graphic>
            <wp14:sizeRelH relativeFrom="margin">
              <wp14:pctWidth>0</wp14:pctWidth>
            </wp14:sizeRelH>
            <wp14:sizeRelV relativeFrom="margin">
              <wp14:pctHeight>0</wp14:pctHeight>
            </wp14:sizeRelV>
          </wp:anchor>
        </w:drawing>
      </w:r>
    </w:p>
    <w:p w14:paraId="60560525" w14:textId="6680CC34" w:rsidR="00B27F6D" w:rsidRDefault="00B27F6D" w:rsidP="00F62014">
      <w:pPr>
        <w:jc w:val="center"/>
        <w:rPr>
          <w:rFonts w:ascii="Times New Roman" w:hAnsi="Times New Roman" w:cs="Times New Roman"/>
          <w:b/>
          <w:sz w:val="40"/>
          <w:szCs w:val="40"/>
        </w:rPr>
      </w:pPr>
    </w:p>
    <w:p w14:paraId="7626CC0A" w14:textId="496EA414" w:rsidR="00B27F6D" w:rsidRDefault="00B27F6D" w:rsidP="00F62014">
      <w:pPr>
        <w:jc w:val="center"/>
        <w:rPr>
          <w:rFonts w:ascii="Times New Roman" w:hAnsi="Times New Roman" w:cs="Times New Roman"/>
          <w:b/>
          <w:sz w:val="40"/>
          <w:szCs w:val="40"/>
        </w:rPr>
      </w:pPr>
    </w:p>
    <w:p w14:paraId="34996444" w14:textId="7BA845BD" w:rsidR="00B27F6D" w:rsidRDefault="00B27F6D" w:rsidP="00F62014">
      <w:pPr>
        <w:jc w:val="center"/>
        <w:rPr>
          <w:rFonts w:ascii="Times New Roman" w:hAnsi="Times New Roman" w:cs="Times New Roman"/>
          <w:b/>
          <w:sz w:val="40"/>
          <w:szCs w:val="40"/>
        </w:rPr>
      </w:pPr>
    </w:p>
    <w:p w14:paraId="018856FB" w14:textId="667D7D46" w:rsidR="00B27F6D" w:rsidRDefault="00B27F6D" w:rsidP="00F62014">
      <w:pPr>
        <w:jc w:val="center"/>
        <w:rPr>
          <w:rFonts w:ascii="Times New Roman" w:hAnsi="Times New Roman" w:cs="Times New Roman"/>
          <w:b/>
          <w:sz w:val="40"/>
          <w:szCs w:val="40"/>
        </w:rPr>
      </w:pPr>
    </w:p>
    <w:p w14:paraId="773BD911" w14:textId="4E036965" w:rsidR="00B27F6D" w:rsidRDefault="00B27F6D" w:rsidP="00F62014">
      <w:pPr>
        <w:jc w:val="center"/>
        <w:rPr>
          <w:rFonts w:ascii="Times New Roman" w:hAnsi="Times New Roman" w:cs="Times New Roman"/>
          <w:b/>
          <w:sz w:val="40"/>
          <w:szCs w:val="40"/>
        </w:rPr>
      </w:pPr>
    </w:p>
    <w:p w14:paraId="73EF2A38" w14:textId="3933A114" w:rsidR="00B27F6D" w:rsidRDefault="00B27F6D" w:rsidP="00F62014">
      <w:pPr>
        <w:jc w:val="center"/>
        <w:rPr>
          <w:rFonts w:ascii="Times New Roman" w:hAnsi="Times New Roman" w:cs="Times New Roman"/>
          <w:b/>
          <w:sz w:val="40"/>
          <w:szCs w:val="40"/>
        </w:rPr>
      </w:pPr>
    </w:p>
    <w:p w14:paraId="0CB74420" w14:textId="6DBD3A84" w:rsidR="00B27F6D" w:rsidRDefault="00B27F6D" w:rsidP="00F62014">
      <w:pPr>
        <w:jc w:val="center"/>
        <w:rPr>
          <w:rFonts w:ascii="Times New Roman" w:hAnsi="Times New Roman" w:cs="Times New Roman"/>
          <w:b/>
          <w:sz w:val="40"/>
          <w:szCs w:val="40"/>
        </w:rPr>
      </w:pPr>
    </w:p>
    <w:p w14:paraId="0F7AD151" w14:textId="75BCD189" w:rsidR="00B27F6D" w:rsidRDefault="00B27F6D" w:rsidP="00F62014">
      <w:pPr>
        <w:jc w:val="center"/>
        <w:rPr>
          <w:rFonts w:ascii="Times New Roman" w:hAnsi="Times New Roman" w:cs="Times New Roman"/>
          <w:b/>
          <w:sz w:val="40"/>
          <w:szCs w:val="40"/>
        </w:rPr>
      </w:pPr>
    </w:p>
    <w:p w14:paraId="67BF6F0D" w14:textId="36143059" w:rsidR="00B27F6D" w:rsidRDefault="00B27F6D" w:rsidP="00F62014">
      <w:pPr>
        <w:jc w:val="center"/>
        <w:rPr>
          <w:rFonts w:ascii="Times New Roman" w:hAnsi="Times New Roman" w:cs="Times New Roman"/>
          <w:b/>
          <w:sz w:val="40"/>
          <w:szCs w:val="40"/>
        </w:rPr>
      </w:pPr>
    </w:p>
    <w:p w14:paraId="3F8F8C04" w14:textId="00FB4C73" w:rsidR="00B27F6D" w:rsidRDefault="00B27F6D" w:rsidP="00F62014">
      <w:pPr>
        <w:jc w:val="center"/>
        <w:rPr>
          <w:rFonts w:ascii="Times New Roman" w:hAnsi="Times New Roman" w:cs="Times New Roman"/>
          <w:b/>
          <w:sz w:val="40"/>
          <w:szCs w:val="40"/>
        </w:rPr>
      </w:pPr>
    </w:p>
    <w:p w14:paraId="43B086D5" w14:textId="663175EA" w:rsidR="00B27F6D" w:rsidRDefault="00B27F6D" w:rsidP="00F62014">
      <w:pPr>
        <w:jc w:val="center"/>
        <w:rPr>
          <w:rFonts w:ascii="Times New Roman" w:hAnsi="Times New Roman" w:cs="Times New Roman"/>
          <w:b/>
          <w:sz w:val="40"/>
          <w:szCs w:val="40"/>
        </w:rPr>
      </w:pPr>
    </w:p>
    <w:p w14:paraId="128583D4" w14:textId="271F0C1F" w:rsidR="00B27F6D" w:rsidRDefault="00B27F6D" w:rsidP="00F62014">
      <w:pPr>
        <w:jc w:val="center"/>
        <w:rPr>
          <w:rFonts w:ascii="Times New Roman" w:hAnsi="Times New Roman" w:cs="Times New Roman"/>
          <w:b/>
          <w:sz w:val="40"/>
          <w:szCs w:val="40"/>
        </w:rPr>
      </w:pPr>
    </w:p>
    <w:p w14:paraId="6D20CC43" w14:textId="1E491FBA" w:rsidR="00B27F6D" w:rsidRDefault="00B27F6D" w:rsidP="00F62014">
      <w:pPr>
        <w:jc w:val="center"/>
        <w:rPr>
          <w:rFonts w:ascii="Times New Roman" w:hAnsi="Times New Roman" w:cs="Times New Roman"/>
          <w:b/>
          <w:sz w:val="40"/>
          <w:szCs w:val="40"/>
        </w:rPr>
      </w:pPr>
    </w:p>
    <w:p w14:paraId="7652DFEF" w14:textId="6465CAF5" w:rsidR="00B27F6D" w:rsidRDefault="00B27F6D" w:rsidP="00F62014">
      <w:pPr>
        <w:jc w:val="center"/>
        <w:rPr>
          <w:rFonts w:ascii="Times New Roman" w:hAnsi="Times New Roman" w:cs="Times New Roman"/>
          <w:b/>
          <w:sz w:val="40"/>
          <w:szCs w:val="40"/>
        </w:rPr>
      </w:pPr>
    </w:p>
    <w:p w14:paraId="30281204" w14:textId="0C47E458" w:rsidR="00B27F6D" w:rsidRDefault="00B27F6D" w:rsidP="00F62014">
      <w:pPr>
        <w:jc w:val="center"/>
        <w:rPr>
          <w:rFonts w:ascii="Times New Roman" w:hAnsi="Times New Roman" w:cs="Times New Roman"/>
          <w:b/>
          <w:sz w:val="40"/>
          <w:szCs w:val="40"/>
        </w:rPr>
      </w:pPr>
    </w:p>
    <w:p w14:paraId="3D0FC2FC" w14:textId="20B80E2C" w:rsidR="00B27F6D" w:rsidRDefault="00B27F6D" w:rsidP="00F62014">
      <w:pPr>
        <w:jc w:val="center"/>
        <w:rPr>
          <w:rFonts w:ascii="Times New Roman" w:hAnsi="Times New Roman" w:cs="Times New Roman"/>
          <w:b/>
          <w:sz w:val="40"/>
          <w:szCs w:val="40"/>
        </w:rPr>
      </w:pPr>
    </w:p>
    <w:p w14:paraId="5004728B" w14:textId="55AB200D" w:rsidR="00B27F6D" w:rsidRDefault="00B27F6D" w:rsidP="00F62014">
      <w:pPr>
        <w:jc w:val="center"/>
        <w:rPr>
          <w:rFonts w:ascii="Times New Roman" w:hAnsi="Times New Roman" w:cs="Times New Roman"/>
          <w:b/>
          <w:sz w:val="40"/>
          <w:szCs w:val="40"/>
        </w:rPr>
      </w:pPr>
    </w:p>
    <w:p w14:paraId="20F97F98" w14:textId="1EA0C123" w:rsidR="00B27F6D" w:rsidRDefault="00B27F6D" w:rsidP="00F62014">
      <w:pPr>
        <w:jc w:val="center"/>
        <w:rPr>
          <w:rFonts w:ascii="Times New Roman" w:hAnsi="Times New Roman" w:cs="Times New Roman"/>
          <w:b/>
          <w:sz w:val="40"/>
          <w:szCs w:val="40"/>
        </w:rPr>
      </w:pPr>
    </w:p>
    <w:p w14:paraId="54398FFC" w14:textId="77777777" w:rsidR="00B27F6D" w:rsidRDefault="00B27F6D" w:rsidP="00F62014">
      <w:pPr>
        <w:jc w:val="center"/>
        <w:rPr>
          <w:rFonts w:ascii="Times New Roman" w:hAnsi="Times New Roman" w:cs="Times New Roman"/>
          <w:b/>
          <w:sz w:val="40"/>
          <w:szCs w:val="40"/>
        </w:rPr>
      </w:pPr>
    </w:p>
    <w:p w14:paraId="193B466E" w14:textId="77777777" w:rsidR="00780CD7" w:rsidRPr="00780CD7" w:rsidRDefault="00780CD7" w:rsidP="00780CD7">
      <w:pPr>
        <w:rPr>
          <w:rFonts w:ascii="Times New Roman" w:hAnsi="Times New Roman" w:cs="Times New Roman"/>
          <w:b/>
        </w:rPr>
      </w:pPr>
      <w:r w:rsidRPr="00780CD7">
        <w:rPr>
          <w:rFonts w:ascii="Times New Roman" w:hAnsi="Times New Roman" w:cs="Times New Roman"/>
          <w:b/>
        </w:rPr>
        <w:lastRenderedPageBreak/>
        <w:t>Copyright © 2020</w:t>
      </w:r>
    </w:p>
    <w:p w14:paraId="120997AC" w14:textId="77777777" w:rsidR="00780CD7" w:rsidRPr="00780CD7" w:rsidRDefault="00780CD7" w:rsidP="00780CD7">
      <w:pPr>
        <w:rPr>
          <w:rFonts w:ascii="Times New Roman" w:hAnsi="Times New Roman" w:cs="Times New Roman"/>
          <w:b/>
        </w:rPr>
      </w:pPr>
      <w:r w:rsidRPr="00780CD7">
        <w:rPr>
          <w:rFonts w:ascii="Times New Roman" w:hAnsi="Times New Roman" w:cs="Times New Roman"/>
          <w:b/>
        </w:rPr>
        <w:t>Lake Country Heritage and Cultural Society</w:t>
      </w:r>
    </w:p>
    <w:p w14:paraId="150C4D52" w14:textId="77777777" w:rsidR="00780CD7" w:rsidRPr="00780CD7" w:rsidRDefault="00780CD7" w:rsidP="00780CD7">
      <w:pPr>
        <w:rPr>
          <w:rFonts w:ascii="Times New Roman" w:hAnsi="Times New Roman" w:cs="Times New Roman"/>
          <w:b/>
        </w:rPr>
      </w:pPr>
      <w:r w:rsidRPr="00780CD7">
        <w:rPr>
          <w:rFonts w:ascii="Times New Roman" w:hAnsi="Times New Roman" w:cs="Times New Roman"/>
          <w:b/>
        </w:rPr>
        <w:t>11255 Okanagan Center Road West</w:t>
      </w:r>
    </w:p>
    <w:p w14:paraId="13FF003C" w14:textId="77777777" w:rsidR="00780CD7" w:rsidRPr="00780CD7" w:rsidRDefault="00780CD7" w:rsidP="00780CD7">
      <w:pPr>
        <w:rPr>
          <w:rFonts w:ascii="Times New Roman" w:hAnsi="Times New Roman" w:cs="Times New Roman"/>
          <w:b/>
        </w:rPr>
      </w:pPr>
      <w:r w:rsidRPr="00780CD7">
        <w:rPr>
          <w:rFonts w:ascii="Times New Roman" w:hAnsi="Times New Roman" w:cs="Times New Roman"/>
          <w:b/>
        </w:rPr>
        <w:t>Lake Country, BC V4V 2J7</w:t>
      </w:r>
    </w:p>
    <w:p w14:paraId="38B8AF2D" w14:textId="77777777" w:rsidR="00780CD7" w:rsidRPr="00780CD7" w:rsidRDefault="00780CD7" w:rsidP="00780CD7">
      <w:pPr>
        <w:rPr>
          <w:rFonts w:ascii="Times New Roman" w:hAnsi="Times New Roman" w:cs="Times New Roman"/>
          <w:b/>
        </w:rPr>
      </w:pPr>
    </w:p>
    <w:p w14:paraId="20251FBA" w14:textId="77777777" w:rsidR="00780CD7" w:rsidRPr="00780CD7" w:rsidRDefault="00780CD7" w:rsidP="00780CD7">
      <w:pPr>
        <w:rPr>
          <w:rFonts w:ascii="Times New Roman" w:hAnsi="Times New Roman" w:cs="Times New Roman"/>
          <w:b/>
        </w:rPr>
      </w:pPr>
      <w:r w:rsidRPr="00780CD7">
        <w:rPr>
          <w:rFonts w:ascii="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2CAABE27" w14:textId="77777777" w:rsidR="00780CD7" w:rsidRDefault="00780CD7">
      <w:pPr>
        <w:rPr>
          <w:rFonts w:ascii="Times New Roman" w:hAnsi="Times New Roman" w:cs="Times New Roman"/>
          <w:b/>
          <w:sz w:val="40"/>
          <w:szCs w:val="40"/>
        </w:rPr>
      </w:pPr>
      <w:r>
        <w:rPr>
          <w:rFonts w:ascii="Times New Roman" w:hAnsi="Times New Roman" w:cs="Times New Roman"/>
          <w:b/>
          <w:sz w:val="40"/>
          <w:szCs w:val="40"/>
        </w:rPr>
        <w:br w:type="page"/>
      </w:r>
    </w:p>
    <w:p w14:paraId="4AE22AC4" w14:textId="1667E7CD" w:rsidR="00A44C5B" w:rsidRDefault="00682D11" w:rsidP="00F62014">
      <w:pPr>
        <w:jc w:val="center"/>
        <w:rPr>
          <w:rFonts w:ascii="Times New Roman" w:hAnsi="Times New Roman" w:cs="Times New Roman"/>
          <w:b/>
          <w:sz w:val="40"/>
          <w:szCs w:val="40"/>
        </w:rPr>
      </w:pPr>
      <w:r w:rsidRPr="00682D11">
        <w:rPr>
          <w:rFonts w:ascii="Times New Roman" w:hAnsi="Times New Roman" w:cs="Times New Roman"/>
          <w:b/>
          <w:sz w:val="40"/>
          <w:szCs w:val="40"/>
        </w:rPr>
        <w:lastRenderedPageBreak/>
        <w:t xml:space="preserve">Social Studies Grade </w:t>
      </w:r>
      <w:r w:rsidR="005B7B28">
        <w:rPr>
          <w:rFonts w:ascii="Times New Roman" w:hAnsi="Times New Roman" w:cs="Times New Roman"/>
          <w:b/>
          <w:sz w:val="40"/>
          <w:szCs w:val="40"/>
        </w:rPr>
        <w:t xml:space="preserve">2 </w:t>
      </w:r>
      <w:r w:rsidR="00671D20">
        <w:rPr>
          <w:rFonts w:ascii="Times New Roman" w:hAnsi="Times New Roman" w:cs="Times New Roman"/>
          <w:b/>
          <w:sz w:val="40"/>
          <w:szCs w:val="40"/>
        </w:rPr>
        <w:t xml:space="preserve">- </w:t>
      </w:r>
      <w:r w:rsidR="005B7B28">
        <w:rPr>
          <w:rFonts w:ascii="Times New Roman" w:hAnsi="Times New Roman" w:cs="Times New Roman"/>
          <w:b/>
          <w:sz w:val="40"/>
          <w:szCs w:val="40"/>
        </w:rPr>
        <w:t xml:space="preserve">Lesson </w:t>
      </w:r>
      <w:r w:rsidR="002637C6">
        <w:rPr>
          <w:rFonts w:ascii="Times New Roman" w:hAnsi="Times New Roman" w:cs="Times New Roman"/>
          <w:b/>
          <w:sz w:val="40"/>
          <w:szCs w:val="40"/>
        </w:rPr>
        <w:t>2: Stagecoach Road</w:t>
      </w:r>
    </w:p>
    <w:tbl>
      <w:tblPr>
        <w:tblStyle w:val="TableGrid"/>
        <w:tblW w:w="0" w:type="auto"/>
        <w:tblInd w:w="846" w:type="dxa"/>
        <w:tblLook w:val="04A0" w:firstRow="1" w:lastRow="0" w:firstColumn="1" w:lastColumn="0" w:noHBand="0" w:noVBand="1"/>
      </w:tblPr>
      <w:tblGrid>
        <w:gridCol w:w="7654"/>
      </w:tblGrid>
      <w:tr w:rsidR="005B3F98" w14:paraId="58398920" w14:textId="77777777" w:rsidTr="005B3F98">
        <w:tc>
          <w:tcPr>
            <w:tcW w:w="7654" w:type="dxa"/>
            <w:shd w:val="clear" w:color="auto" w:fill="D9D9D9" w:themeFill="background1" w:themeFillShade="D9"/>
          </w:tcPr>
          <w:p w14:paraId="618F799E" w14:textId="597C3EFD" w:rsidR="005B3F98" w:rsidRDefault="005B3F98" w:rsidP="00682D11">
            <w:pPr>
              <w:jc w:val="center"/>
              <w:rPr>
                <w:rFonts w:ascii="Times New Roman" w:hAnsi="Times New Roman" w:cs="Times New Roman"/>
                <w:b/>
                <w:sz w:val="24"/>
                <w:szCs w:val="24"/>
              </w:rPr>
            </w:pPr>
            <w:r>
              <w:rPr>
                <w:rFonts w:ascii="Times New Roman" w:hAnsi="Times New Roman" w:cs="Times New Roman"/>
                <w:b/>
                <w:sz w:val="24"/>
                <w:szCs w:val="24"/>
              </w:rPr>
              <w:t>Learning Experience</w:t>
            </w:r>
          </w:p>
        </w:tc>
      </w:tr>
      <w:tr w:rsidR="005B3F98" w14:paraId="058246F7" w14:textId="77777777" w:rsidTr="00C90B07">
        <w:trPr>
          <w:trHeight w:val="756"/>
        </w:trPr>
        <w:tc>
          <w:tcPr>
            <w:tcW w:w="7654" w:type="dxa"/>
          </w:tcPr>
          <w:p w14:paraId="324E6B97" w14:textId="2A772312" w:rsidR="005B3F98" w:rsidRPr="00616795" w:rsidRDefault="00A0142C" w:rsidP="00A0142C">
            <w:pPr>
              <w:tabs>
                <w:tab w:val="left" w:pos="480"/>
              </w:tabs>
              <w:rPr>
                <w:rFonts w:ascii="Times New Roman" w:hAnsi="Times New Roman" w:cs="Times New Roman"/>
                <w:bCs/>
                <w:sz w:val="24"/>
                <w:szCs w:val="24"/>
              </w:rPr>
            </w:pPr>
            <w:r>
              <w:rPr>
                <w:rFonts w:ascii="Times New Roman" w:hAnsi="Times New Roman" w:cs="Times New Roman"/>
                <w:bCs/>
                <w:sz w:val="24"/>
                <w:szCs w:val="24"/>
              </w:rPr>
              <w:tab/>
              <w:t>Reading a narrative about the</w:t>
            </w:r>
            <w:r w:rsidR="00243C15">
              <w:rPr>
                <w:rFonts w:ascii="Times New Roman" w:hAnsi="Times New Roman" w:cs="Times New Roman"/>
                <w:bCs/>
                <w:sz w:val="24"/>
                <w:szCs w:val="24"/>
              </w:rPr>
              <w:t xml:space="preserve"> development of the</w:t>
            </w:r>
            <w:r>
              <w:rPr>
                <w:rFonts w:ascii="Times New Roman" w:hAnsi="Times New Roman" w:cs="Times New Roman"/>
                <w:bCs/>
                <w:sz w:val="24"/>
                <w:szCs w:val="24"/>
              </w:rPr>
              <w:t xml:space="preserve"> </w:t>
            </w:r>
            <w:r w:rsidR="00243C15">
              <w:rPr>
                <w:rFonts w:ascii="Times New Roman" w:hAnsi="Times New Roman" w:cs="Times New Roman"/>
                <w:bCs/>
                <w:sz w:val="24"/>
                <w:szCs w:val="24"/>
              </w:rPr>
              <w:t xml:space="preserve">Stagecoach road and </w:t>
            </w:r>
            <w:r w:rsidR="00106758">
              <w:rPr>
                <w:rFonts w:ascii="Times New Roman" w:hAnsi="Times New Roman" w:cs="Times New Roman"/>
                <w:bCs/>
                <w:sz w:val="24"/>
                <w:szCs w:val="24"/>
              </w:rPr>
              <w:t>learning about how two groups interacted differently with the environment.</w:t>
            </w:r>
          </w:p>
        </w:tc>
      </w:tr>
    </w:tbl>
    <w:p w14:paraId="71E933AA" w14:textId="77777777" w:rsidR="00682D11" w:rsidRDefault="00682D11" w:rsidP="00682D11">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30"/>
        <w:gridCol w:w="6520"/>
      </w:tblGrid>
      <w:tr w:rsidR="00FF2639" w14:paraId="5806B4A4" w14:textId="77777777" w:rsidTr="005B3F98">
        <w:trPr>
          <w:trHeight w:val="665"/>
        </w:trPr>
        <w:tc>
          <w:tcPr>
            <w:tcW w:w="2830" w:type="dxa"/>
            <w:shd w:val="clear" w:color="auto" w:fill="D9D9D9" w:themeFill="background1" w:themeFillShade="D9"/>
          </w:tcPr>
          <w:p w14:paraId="2A57884C" w14:textId="77777777" w:rsidR="0064244E" w:rsidRDefault="0064244E" w:rsidP="00682D11">
            <w:pPr>
              <w:rPr>
                <w:rFonts w:ascii="Times New Roman" w:hAnsi="Times New Roman" w:cs="Times New Roman"/>
                <w:b/>
                <w:sz w:val="24"/>
                <w:szCs w:val="24"/>
              </w:rPr>
            </w:pPr>
          </w:p>
          <w:p w14:paraId="1A6FFAF8" w14:textId="6A1E600B"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Intention</w:t>
            </w:r>
          </w:p>
        </w:tc>
        <w:tc>
          <w:tcPr>
            <w:tcW w:w="6520" w:type="dxa"/>
          </w:tcPr>
          <w:p w14:paraId="2686A70F" w14:textId="77777777" w:rsidR="00C90E27" w:rsidRDefault="00C90E27" w:rsidP="00682D11">
            <w:pPr>
              <w:rPr>
                <w:rFonts w:ascii="Times New Roman" w:hAnsi="Times New Roman" w:cs="Times New Roman"/>
                <w:sz w:val="24"/>
                <w:szCs w:val="24"/>
              </w:rPr>
            </w:pPr>
          </w:p>
          <w:p w14:paraId="54FBB976" w14:textId="61B9E276" w:rsidR="00C90E27" w:rsidRPr="00063F35" w:rsidRDefault="001D2F52" w:rsidP="001D2F52">
            <w:pPr>
              <w:rPr>
                <w:rFonts w:ascii="Times New Roman" w:hAnsi="Times New Roman" w:cs="Times New Roman"/>
                <w:sz w:val="24"/>
                <w:szCs w:val="24"/>
              </w:rPr>
            </w:pPr>
            <w:r>
              <w:rPr>
                <w:rFonts w:ascii="Times New Roman" w:hAnsi="Times New Roman" w:cs="Times New Roman"/>
                <w:sz w:val="24"/>
                <w:szCs w:val="24"/>
              </w:rPr>
              <w:t>To see how two different groups</w:t>
            </w:r>
            <w:r w:rsidR="003C4EAA">
              <w:rPr>
                <w:rFonts w:ascii="Times New Roman" w:hAnsi="Times New Roman" w:cs="Times New Roman"/>
                <w:sz w:val="24"/>
                <w:szCs w:val="24"/>
              </w:rPr>
              <w:t xml:space="preserve"> </w:t>
            </w:r>
            <w:r>
              <w:rPr>
                <w:rFonts w:ascii="Times New Roman" w:hAnsi="Times New Roman" w:cs="Times New Roman"/>
                <w:sz w:val="24"/>
                <w:szCs w:val="24"/>
              </w:rPr>
              <w:t xml:space="preserve">approached meeting their needs </w:t>
            </w:r>
            <w:r w:rsidR="003C4EAA">
              <w:rPr>
                <w:rFonts w:ascii="Times New Roman" w:hAnsi="Times New Roman" w:cs="Times New Roman"/>
                <w:sz w:val="24"/>
                <w:szCs w:val="24"/>
              </w:rPr>
              <w:t>and</w:t>
            </w:r>
            <w:r>
              <w:rPr>
                <w:rFonts w:ascii="Times New Roman" w:hAnsi="Times New Roman" w:cs="Times New Roman"/>
                <w:sz w:val="24"/>
                <w:szCs w:val="24"/>
              </w:rPr>
              <w:t xml:space="preserve"> their interactions with the environment.</w:t>
            </w:r>
            <w:r>
              <w:rPr>
                <w:rFonts w:ascii="Times New Roman" w:hAnsi="Times New Roman" w:cs="Times New Roman"/>
                <w:sz w:val="24"/>
                <w:szCs w:val="24"/>
              </w:rPr>
              <w:br/>
            </w:r>
          </w:p>
        </w:tc>
      </w:tr>
      <w:tr w:rsidR="00FF2639" w14:paraId="1BA16F9A" w14:textId="77777777" w:rsidTr="005B3F98">
        <w:trPr>
          <w:trHeight w:val="547"/>
        </w:trPr>
        <w:tc>
          <w:tcPr>
            <w:tcW w:w="2830" w:type="dxa"/>
            <w:shd w:val="clear" w:color="auto" w:fill="D9D9D9" w:themeFill="background1" w:themeFillShade="D9"/>
          </w:tcPr>
          <w:p w14:paraId="616126DB" w14:textId="77777777" w:rsidR="0064244E" w:rsidRDefault="0064244E" w:rsidP="00682D11">
            <w:pPr>
              <w:rPr>
                <w:rFonts w:ascii="Times New Roman" w:hAnsi="Times New Roman" w:cs="Times New Roman"/>
                <w:b/>
                <w:sz w:val="24"/>
                <w:szCs w:val="24"/>
              </w:rPr>
            </w:pPr>
          </w:p>
          <w:p w14:paraId="144CCA14" w14:textId="7B14A093" w:rsidR="00682D11" w:rsidRDefault="00616795" w:rsidP="00682D11">
            <w:pPr>
              <w:rPr>
                <w:rFonts w:ascii="Times New Roman" w:hAnsi="Times New Roman" w:cs="Times New Roman"/>
                <w:b/>
                <w:sz w:val="24"/>
                <w:szCs w:val="24"/>
              </w:rPr>
            </w:pPr>
            <w:r>
              <w:rPr>
                <w:rFonts w:ascii="Times New Roman" w:hAnsi="Times New Roman" w:cs="Times New Roman"/>
                <w:b/>
                <w:sz w:val="24"/>
                <w:szCs w:val="24"/>
              </w:rPr>
              <w:t>Objective</w:t>
            </w:r>
          </w:p>
        </w:tc>
        <w:tc>
          <w:tcPr>
            <w:tcW w:w="6520" w:type="dxa"/>
          </w:tcPr>
          <w:p w14:paraId="5C0321C0" w14:textId="77777777" w:rsidR="001D2F52" w:rsidRDefault="001D2F52" w:rsidP="001D2F52">
            <w:pPr>
              <w:rPr>
                <w:rFonts w:ascii="Times New Roman" w:hAnsi="Times New Roman" w:cs="Times New Roman"/>
                <w:bCs/>
                <w:sz w:val="24"/>
                <w:szCs w:val="24"/>
              </w:rPr>
            </w:pPr>
          </w:p>
          <w:p w14:paraId="71B2286B" w14:textId="7E877F17" w:rsidR="00435160" w:rsidRDefault="00435160" w:rsidP="001D2F52">
            <w:pPr>
              <w:rPr>
                <w:rFonts w:ascii="Times New Roman" w:hAnsi="Times New Roman" w:cs="Times New Roman"/>
                <w:bCs/>
                <w:sz w:val="24"/>
                <w:szCs w:val="24"/>
              </w:rPr>
            </w:pPr>
            <w:r>
              <w:rPr>
                <w:rFonts w:ascii="Times New Roman" w:hAnsi="Times New Roman" w:cs="Times New Roman"/>
                <w:bCs/>
                <w:sz w:val="24"/>
                <w:szCs w:val="24"/>
              </w:rPr>
              <w:t xml:space="preserve">Reading the different </w:t>
            </w:r>
            <w:proofErr w:type="gramStart"/>
            <w:r w:rsidR="004D5E28">
              <w:rPr>
                <w:rFonts w:ascii="Times New Roman" w:hAnsi="Times New Roman" w:cs="Times New Roman"/>
                <w:bCs/>
                <w:sz w:val="24"/>
                <w:szCs w:val="24"/>
              </w:rPr>
              <w:t>approaches</w:t>
            </w:r>
            <w:proofErr w:type="gramEnd"/>
            <w:r>
              <w:rPr>
                <w:rFonts w:ascii="Times New Roman" w:hAnsi="Times New Roman" w:cs="Times New Roman"/>
                <w:bCs/>
                <w:sz w:val="24"/>
                <w:szCs w:val="24"/>
              </w:rPr>
              <w:t xml:space="preserve"> the Okanagan </w:t>
            </w:r>
            <w:proofErr w:type="spellStart"/>
            <w:r>
              <w:rPr>
                <w:rFonts w:ascii="Times New Roman" w:hAnsi="Times New Roman" w:cs="Times New Roman"/>
                <w:bCs/>
                <w:sz w:val="24"/>
                <w:szCs w:val="24"/>
              </w:rPr>
              <w:t>Sylix</w:t>
            </w:r>
            <w:proofErr w:type="spellEnd"/>
            <w:r>
              <w:rPr>
                <w:rFonts w:ascii="Times New Roman" w:hAnsi="Times New Roman" w:cs="Times New Roman"/>
                <w:bCs/>
                <w:sz w:val="24"/>
                <w:szCs w:val="24"/>
              </w:rPr>
              <w:t xml:space="preserve"> people and the early settlers took to interacting with the environment.</w:t>
            </w:r>
          </w:p>
          <w:p w14:paraId="60F11437" w14:textId="597ED4AF" w:rsidR="00414F85" w:rsidRPr="00616795" w:rsidRDefault="00414F85" w:rsidP="001D2F52">
            <w:pPr>
              <w:rPr>
                <w:rFonts w:ascii="Times New Roman" w:hAnsi="Times New Roman" w:cs="Times New Roman"/>
                <w:bCs/>
                <w:sz w:val="24"/>
                <w:szCs w:val="24"/>
              </w:rPr>
            </w:pPr>
          </w:p>
        </w:tc>
      </w:tr>
      <w:tr w:rsidR="00FF2639" w14:paraId="5CD8CC3B" w14:textId="77777777" w:rsidTr="005B3F98">
        <w:trPr>
          <w:trHeight w:val="569"/>
        </w:trPr>
        <w:tc>
          <w:tcPr>
            <w:tcW w:w="2830" w:type="dxa"/>
            <w:shd w:val="clear" w:color="auto" w:fill="D9D9D9" w:themeFill="background1" w:themeFillShade="D9"/>
          </w:tcPr>
          <w:p w14:paraId="4A41D189" w14:textId="77777777" w:rsidR="0064244E" w:rsidRDefault="0064244E" w:rsidP="00682D11">
            <w:pPr>
              <w:rPr>
                <w:rFonts w:ascii="Times New Roman" w:hAnsi="Times New Roman" w:cs="Times New Roman"/>
                <w:b/>
                <w:sz w:val="24"/>
                <w:szCs w:val="24"/>
              </w:rPr>
            </w:pPr>
          </w:p>
          <w:p w14:paraId="1B4336D2" w14:textId="671C7859" w:rsidR="00682D11" w:rsidRDefault="00616795" w:rsidP="00682D11">
            <w:pPr>
              <w:rPr>
                <w:rFonts w:ascii="Times New Roman" w:hAnsi="Times New Roman" w:cs="Times New Roman"/>
                <w:b/>
                <w:sz w:val="24"/>
                <w:szCs w:val="24"/>
              </w:rPr>
            </w:pPr>
            <w:r>
              <w:rPr>
                <w:rFonts w:ascii="Times New Roman" w:hAnsi="Times New Roman" w:cs="Times New Roman"/>
                <w:b/>
                <w:sz w:val="24"/>
                <w:szCs w:val="24"/>
              </w:rPr>
              <w:t xml:space="preserve">Guidance </w:t>
            </w:r>
          </w:p>
        </w:tc>
        <w:tc>
          <w:tcPr>
            <w:tcW w:w="6520" w:type="dxa"/>
          </w:tcPr>
          <w:p w14:paraId="25045181" w14:textId="77777777" w:rsidR="00FF2639" w:rsidRPr="00FF2639" w:rsidRDefault="00FF2639" w:rsidP="00FF2639">
            <w:pPr>
              <w:rPr>
                <w:rFonts w:ascii="Times New Roman" w:hAnsi="Times New Roman" w:cs="Times New Roman"/>
                <w:bCs/>
                <w:sz w:val="24"/>
                <w:szCs w:val="24"/>
                <w:lang w:val="en-GB"/>
              </w:rPr>
            </w:pPr>
            <w:r w:rsidRPr="00FF2639">
              <w:rPr>
                <w:rFonts w:ascii="Times New Roman" w:hAnsi="Times New Roman" w:cs="Times New Roman"/>
                <w:bCs/>
                <w:sz w:val="24"/>
                <w:szCs w:val="24"/>
                <w:lang w:val="en-GB"/>
              </w:rPr>
              <w:t> </w:t>
            </w:r>
          </w:p>
          <w:p w14:paraId="635C5E82" w14:textId="77777777" w:rsidR="002637C6" w:rsidRPr="002637C6" w:rsidRDefault="002637C6" w:rsidP="0064244E">
            <w:pPr>
              <w:jc w:val="both"/>
              <w:rPr>
                <w:rFonts w:ascii="Times New Roman" w:hAnsi="Times New Roman" w:cs="Times New Roman"/>
                <w:b/>
                <w:sz w:val="24"/>
                <w:szCs w:val="24"/>
              </w:rPr>
            </w:pPr>
            <w:r w:rsidRPr="002637C6">
              <w:rPr>
                <w:rFonts w:ascii="Times New Roman" w:hAnsi="Times New Roman" w:cs="Times New Roman"/>
                <w:b/>
                <w:sz w:val="24"/>
                <w:szCs w:val="24"/>
              </w:rPr>
              <w:t xml:space="preserve">The Vernon to Okanagan Mission Stagecoach Road </w:t>
            </w:r>
          </w:p>
          <w:p w14:paraId="1E8DD0D8" w14:textId="77777777" w:rsidR="002637C6" w:rsidRDefault="002637C6" w:rsidP="00FF2639">
            <w:pPr>
              <w:ind w:left="720"/>
              <w:rPr>
                <w:rFonts w:ascii="Times New Roman" w:hAnsi="Times New Roman" w:cs="Times New Roman"/>
                <w:bCs/>
                <w:sz w:val="24"/>
                <w:szCs w:val="24"/>
              </w:rPr>
            </w:pPr>
          </w:p>
          <w:p w14:paraId="0F31C612" w14:textId="77777777" w:rsidR="00591963" w:rsidRDefault="002637C6" w:rsidP="00B8456B">
            <w:pPr>
              <w:rPr>
                <w:rFonts w:ascii="Times New Roman" w:hAnsi="Times New Roman" w:cs="Times New Roman"/>
                <w:bCs/>
                <w:sz w:val="24"/>
                <w:szCs w:val="24"/>
              </w:rPr>
            </w:pPr>
            <w:r w:rsidRPr="002637C6">
              <w:rPr>
                <w:rFonts w:ascii="Times New Roman" w:hAnsi="Times New Roman" w:cs="Times New Roman"/>
                <w:bCs/>
                <w:sz w:val="24"/>
                <w:szCs w:val="24"/>
              </w:rPr>
              <w:t xml:space="preserve">This route was first used by the Okanagan Syilx people following the contour of the lakes. Ranchers and settlers travelling up and down the valley used the same route. Late in the nineteenth century, the BC Government selected the route as one of the Okanagan first roadways. It was ‘to be completed by January 1st, 1876’. </w:t>
            </w:r>
          </w:p>
          <w:p w14:paraId="1F53F767" w14:textId="77777777" w:rsidR="00591963" w:rsidRDefault="00591963" w:rsidP="00B8456B">
            <w:pPr>
              <w:rPr>
                <w:rFonts w:ascii="Times New Roman" w:hAnsi="Times New Roman" w:cs="Times New Roman"/>
                <w:bCs/>
                <w:sz w:val="24"/>
                <w:szCs w:val="24"/>
              </w:rPr>
            </w:pPr>
          </w:p>
          <w:p w14:paraId="31B7987B" w14:textId="03884F39" w:rsidR="00FF2639" w:rsidRPr="00FF2639" w:rsidRDefault="002637C6" w:rsidP="00B8456B">
            <w:pPr>
              <w:rPr>
                <w:rFonts w:ascii="Times New Roman" w:hAnsi="Times New Roman" w:cs="Times New Roman"/>
                <w:bCs/>
                <w:sz w:val="24"/>
                <w:szCs w:val="24"/>
                <w:lang w:val="en-GB"/>
              </w:rPr>
            </w:pPr>
            <w:r w:rsidRPr="002637C6">
              <w:rPr>
                <w:rFonts w:ascii="Times New Roman" w:hAnsi="Times New Roman" w:cs="Times New Roman"/>
                <w:bCs/>
                <w:sz w:val="24"/>
                <w:szCs w:val="24"/>
              </w:rPr>
              <w:t>The road was completed in 1875 and followed a high-level route. The road went south from Vernon over the Commonage and along Kalamalka Lake through to the Mission in Kelowna. The upper section of the route through Lake Country went from what is now Okanagan Centre Road East in Winfield to the Old Mission Road in Oyama. The mail stage along this route was operated by Walter Pritchard, Michael Healy, Sam Munson, William Scott (1907), and then by Jack Wyatt (1916).</w:t>
            </w:r>
          </w:p>
          <w:p w14:paraId="0E171B4F" w14:textId="77777777" w:rsidR="00591963" w:rsidRDefault="00FF2639" w:rsidP="00682D11">
            <w:pPr>
              <w:rPr>
                <w:rFonts w:ascii="Times New Roman" w:hAnsi="Times New Roman" w:cs="Times New Roman"/>
                <w:bCs/>
                <w:sz w:val="24"/>
                <w:szCs w:val="24"/>
                <w:lang w:val="en-GB"/>
              </w:rPr>
            </w:pPr>
            <w:r w:rsidRPr="00FF2639">
              <w:rPr>
                <w:rFonts w:ascii="Times New Roman" w:hAnsi="Times New Roman" w:cs="Times New Roman"/>
                <w:bCs/>
                <w:sz w:val="24"/>
                <w:szCs w:val="24"/>
                <w:lang w:val="en-GB"/>
              </w:rPr>
              <w:t> </w:t>
            </w:r>
            <w:r w:rsidR="00591963">
              <w:rPr>
                <w:rFonts w:ascii="Times New Roman" w:hAnsi="Times New Roman" w:cs="Times New Roman"/>
                <w:bCs/>
                <w:sz w:val="24"/>
                <w:szCs w:val="24"/>
                <w:lang w:val="en-GB"/>
              </w:rPr>
              <w:t xml:space="preserve"> </w:t>
            </w:r>
          </w:p>
          <w:p w14:paraId="6D88EC3E" w14:textId="12875DB3" w:rsidR="00B8456B" w:rsidRDefault="00591963" w:rsidP="00682D11">
            <w:pPr>
              <w:rPr>
                <w:rFonts w:ascii="Times New Roman" w:hAnsi="Times New Roman" w:cs="Times New Roman"/>
                <w:bCs/>
                <w:i/>
                <w:iCs/>
                <w:sz w:val="24"/>
                <w:szCs w:val="24"/>
              </w:rPr>
            </w:pPr>
            <w:r>
              <w:rPr>
                <w:rFonts w:ascii="Times New Roman" w:hAnsi="Times New Roman" w:cs="Times New Roman"/>
                <w:bCs/>
                <w:sz w:val="24"/>
                <w:szCs w:val="24"/>
              </w:rPr>
              <w:t>(</w:t>
            </w:r>
            <w:r w:rsidR="0064244E">
              <w:rPr>
                <w:rFonts w:ascii="Times New Roman" w:hAnsi="Times New Roman" w:cs="Times New Roman"/>
                <w:bCs/>
                <w:sz w:val="24"/>
                <w:szCs w:val="24"/>
              </w:rPr>
              <w:t>Excerpt</w:t>
            </w:r>
            <w:r>
              <w:rPr>
                <w:rFonts w:ascii="Times New Roman" w:hAnsi="Times New Roman" w:cs="Times New Roman"/>
                <w:bCs/>
                <w:sz w:val="24"/>
                <w:szCs w:val="24"/>
              </w:rPr>
              <w:t xml:space="preserve"> from </w:t>
            </w:r>
            <w:hyperlink r:id="rId9" w:history="1">
              <w:r w:rsidR="00B8456B" w:rsidRPr="00B8456B">
                <w:rPr>
                  <w:rStyle w:val="Hyperlink"/>
                  <w:rFonts w:ascii="Times New Roman" w:hAnsi="Times New Roman" w:cs="Times New Roman"/>
                  <w:bCs/>
                  <w:i/>
                  <w:iCs/>
                  <w:sz w:val="24"/>
                  <w:szCs w:val="24"/>
                </w:rPr>
                <w:t>Lake Country: Origins in Time and Place, A Teacher’s Guide</w:t>
              </w:r>
            </w:hyperlink>
            <w:r w:rsidR="00B8456B">
              <w:rPr>
                <w:rFonts w:ascii="Times New Roman" w:hAnsi="Times New Roman" w:cs="Times New Roman"/>
                <w:bCs/>
                <w:i/>
                <w:iCs/>
                <w:sz w:val="24"/>
                <w:szCs w:val="24"/>
              </w:rPr>
              <w:t>)</w:t>
            </w:r>
          </w:p>
          <w:p w14:paraId="1D2033A6" w14:textId="776A1CF3" w:rsidR="001D0B0F" w:rsidRDefault="001D0B0F" w:rsidP="00682D11">
            <w:pPr>
              <w:rPr>
                <w:rFonts w:ascii="Times New Roman" w:hAnsi="Times New Roman" w:cs="Times New Roman"/>
                <w:bCs/>
                <w:i/>
                <w:iCs/>
                <w:sz w:val="24"/>
                <w:szCs w:val="24"/>
              </w:rPr>
            </w:pPr>
          </w:p>
          <w:p w14:paraId="47A5D51F" w14:textId="0FD1663A" w:rsidR="00677159" w:rsidRDefault="00A610D9" w:rsidP="00682D11">
            <w:pPr>
              <w:rPr>
                <w:rFonts w:ascii="Times New Roman" w:hAnsi="Times New Roman" w:cs="Times New Roman"/>
                <w:bCs/>
                <w:sz w:val="24"/>
                <w:szCs w:val="24"/>
              </w:rPr>
            </w:pPr>
            <w:r>
              <w:rPr>
                <w:rFonts w:ascii="Times New Roman" w:hAnsi="Times New Roman" w:cs="Times New Roman"/>
                <w:bCs/>
                <w:sz w:val="24"/>
                <w:szCs w:val="24"/>
              </w:rPr>
              <w:t>The</w:t>
            </w:r>
            <w:r w:rsidR="00380913">
              <w:rPr>
                <w:rFonts w:ascii="Times New Roman" w:hAnsi="Times New Roman" w:cs="Times New Roman"/>
                <w:bCs/>
                <w:sz w:val="24"/>
                <w:szCs w:val="24"/>
              </w:rPr>
              <w:t xml:space="preserve"> story </w:t>
            </w:r>
            <w:r>
              <w:rPr>
                <w:rFonts w:ascii="Times New Roman" w:hAnsi="Times New Roman" w:cs="Times New Roman"/>
                <w:bCs/>
                <w:sz w:val="24"/>
                <w:szCs w:val="24"/>
              </w:rPr>
              <w:t xml:space="preserve">of the stagecoach road </w:t>
            </w:r>
            <w:r w:rsidR="00380913">
              <w:rPr>
                <w:rFonts w:ascii="Times New Roman" w:hAnsi="Times New Roman" w:cs="Times New Roman"/>
                <w:bCs/>
                <w:sz w:val="24"/>
                <w:szCs w:val="24"/>
              </w:rPr>
              <w:t xml:space="preserve">reflects the different approaches taken by the Okanagan Syilx people and the </w:t>
            </w:r>
            <w:r w:rsidR="00785A79">
              <w:rPr>
                <w:rFonts w:ascii="Times New Roman" w:hAnsi="Times New Roman" w:cs="Times New Roman"/>
                <w:bCs/>
                <w:sz w:val="24"/>
                <w:szCs w:val="24"/>
              </w:rPr>
              <w:t>s</w:t>
            </w:r>
            <w:r w:rsidR="00380913">
              <w:rPr>
                <w:rFonts w:ascii="Times New Roman" w:hAnsi="Times New Roman" w:cs="Times New Roman"/>
                <w:bCs/>
                <w:sz w:val="24"/>
                <w:szCs w:val="24"/>
              </w:rPr>
              <w:t xml:space="preserve">ettlers. The Sylix people moved with the environment, traveling along natural pathways to reach their destination </w:t>
            </w:r>
            <w:r>
              <w:rPr>
                <w:rFonts w:ascii="Times New Roman" w:hAnsi="Times New Roman" w:cs="Times New Roman"/>
                <w:bCs/>
                <w:sz w:val="24"/>
                <w:szCs w:val="24"/>
              </w:rPr>
              <w:t>to</w:t>
            </w:r>
            <w:r w:rsidR="00380913">
              <w:rPr>
                <w:rFonts w:ascii="Times New Roman" w:hAnsi="Times New Roman" w:cs="Times New Roman"/>
                <w:bCs/>
                <w:sz w:val="24"/>
                <w:szCs w:val="24"/>
              </w:rPr>
              <w:t xml:space="preserve"> suit the needs of their people. The </w:t>
            </w:r>
            <w:r w:rsidR="002658E1">
              <w:rPr>
                <w:rFonts w:ascii="Times New Roman" w:hAnsi="Times New Roman" w:cs="Times New Roman"/>
                <w:bCs/>
                <w:sz w:val="24"/>
                <w:szCs w:val="24"/>
              </w:rPr>
              <w:t>early s</w:t>
            </w:r>
            <w:r w:rsidR="00380913">
              <w:rPr>
                <w:rFonts w:ascii="Times New Roman" w:hAnsi="Times New Roman" w:cs="Times New Roman"/>
                <w:bCs/>
                <w:sz w:val="24"/>
                <w:szCs w:val="24"/>
              </w:rPr>
              <w:t>ettlers, in contrast, worked to make the land adapt to their needs. Building roads and cutting routes to other</w:t>
            </w:r>
            <w:r w:rsidR="00677159">
              <w:rPr>
                <w:rFonts w:ascii="Times New Roman" w:hAnsi="Times New Roman" w:cs="Times New Roman"/>
                <w:bCs/>
                <w:sz w:val="24"/>
                <w:szCs w:val="24"/>
              </w:rPr>
              <w:t xml:space="preserve"> </w:t>
            </w:r>
            <w:r w:rsidR="00380913">
              <w:rPr>
                <w:rFonts w:ascii="Times New Roman" w:hAnsi="Times New Roman" w:cs="Times New Roman"/>
                <w:bCs/>
                <w:sz w:val="24"/>
                <w:szCs w:val="24"/>
              </w:rPr>
              <w:t>settlements to make travel easier and connect their communities.</w:t>
            </w:r>
          </w:p>
          <w:p w14:paraId="2655F91E" w14:textId="77777777" w:rsidR="00677159" w:rsidRDefault="00677159" w:rsidP="00682D11">
            <w:pPr>
              <w:rPr>
                <w:rFonts w:ascii="Times New Roman" w:hAnsi="Times New Roman" w:cs="Times New Roman"/>
                <w:bCs/>
                <w:sz w:val="24"/>
                <w:szCs w:val="24"/>
              </w:rPr>
            </w:pPr>
          </w:p>
          <w:p w14:paraId="577D9B26" w14:textId="77777777" w:rsidR="00677159" w:rsidRDefault="00677159" w:rsidP="00682D11">
            <w:pPr>
              <w:rPr>
                <w:rFonts w:ascii="Times New Roman" w:hAnsi="Times New Roman" w:cs="Times New Roman"/>
                <w:bCs/>
                <w:sz w:val="24"/>
                <w:szCs w:val="24"/>
              </w:rPr>
            </w:pPr>
          </w:p>
          <w:p w14:paraId="3CE59894" w14:textId="08B5E789" w:rsidR="001D0B0F" w:rsidRPr="001D0B0F" w:rsidRDefault="00A0142C" w:rsidP="00682D11">
            <w:pPr>
              <w:rPr>
                <w:rFonts w:ascii="Times New Roman" w:hAnsi="Times New Roman" w:cs="Times New Roman"/>
                <w:bCs/>
                <w:sz w:val="24"/>
                <w:szCs w:val="24"/>
              </w:rPr>
            </w:pPr>
            <w:r>
              <w:rPr>
                <w:rFonts w:ascii="Times New Roman" w:hAnsi="Times New Roman" w:cs="Times New Roman"/>
                <w:bCs/>
                <w:sz w:val="24"/>
                <w:szCs w:val="24"/>
              </w:rPr>
              <w:t xml:space="preserve">By manipulating the </w:t>
            </w:r>
            <w:r w:rsidR="001D2F52">
              <w:rPr>
                <w:rFonts w:ascii="Times New Roman" w:hAnsi="Times New Roman" w:cs="Times New Roman"/>
                <w:bCs/>
                <w:sz w:val="24"/>
                <w:szCs w:val="24"/>
              </w:rPr>
              <w:t>environment,</w:t>
            </w:r>
            <w:r>
              <w:rPr>
                <w:rFonts w:ascii="Times New Roman" w:hAnsi="Times New Roman" w:cs="Times New Roman"/>
                <w:bCs/>
                <w:sz w:val="24"/>
                <w:szCs w:val="24"/>
              </w:rPr>
              <w:t xml:space="preserve"> they lived in, the </w:t>
            </w:r>
            <w:r w:rsidR="00243C15">
              <w:rPr>
                <w:rFonts w:ascii="Times New Roman" w:hAnsi="Times New Roman" w:cs="Times New Roman"/>
                <w:bCs/>
                <w:sz w:val="24"/>
                <w:szCs w:val="24"/>
              </w:rPr>
              <w:t>s</w:t>
            </w:r>
            <w:r>
              <w:rPr>
                <w:rFonts w:ascii="Times New Roman" w:hAnsi="Times New Roman" w:cs="Times New Roman"/>
                <w:bCs/>
                <w:sz w:val="24"/>
                <w:szCs w:val="24"/>
              </w:rPr>
              <w:t>ettlers changed the use and purpose of the land around them</w:t>
            </w:r>
            <w:r w:rsidR="00243C15">
              <w:rPr>
                <w:rFonts w:ascii="Times New Roman" w:hAnsi="Times New Roman" w:cs="Times New Roman"/>
                <w:bCs/>
                <w:sz w:val="24"/>
                <w:szCs w:val="24"/>
              </w:rPr>
              <w:t xml:space="preserve"> </w:t>
            </w:r>
          </w:p>
          <w:p w14:paraId="3F31EFFE" w14:textId="79D0BF22" w:rsidR="002728EE" w:rsidRPr="002658E1" w:rsidRDefault="002728EE" w:rsidP="00682D11">
            <w:pPr>
              <w:rPr>
                <w:rFonts w:ascii="Times New Roman" w:hAnsi="Times New Roman" w:cs="Times New Roman"/>
                <w:bCs/>
                <w:iCs/>
                <w:sz w:val="24"/>
                <w:szCs w:val="24"/>
              </w:rPr>
            </w:pPr>
          </w:p>
          <w:p w14:paraId="5EF5EA83" w14:textId="14C661F6" w:rsidR="002728EE" w:rsidRDefault="002728EE" w:rsidP="00682D11">
            <w:pPr>
              <w:rPr>
                <w:rFonts w:ascii="Times New Roman" w:hAnsi="Times New Roman" w:cs="Times New Roman"/>
                <w:bCs/>
                <w:i/>
                <w:iCs/>
                <w:sz w:val="24"/>
                <w:szCs w:val="24"/>
              </w:rPr>
            </w:pPr>
            <w:r>
              <w:rPr>
                <w:rFonts w:ascii="Times New Roman" w:hAnsi="Times New Roman" w:cs="Times New Roman"/>
                <w:bCs/>
                <w:i/>
                <w:iCs/>
                <w:noProof/>
                <w:sz w:val="24"/>
                <w:szCs w:val="24"/>
              </w:rPr>
              <w:drawing>
                <wp:inline distT="0" distB="0" distL="0" distR="0" wp14:anchorId="3F751F27" wp14:editId="41D1ECDC">
                  <wp:extent cx="239014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1914525"/>
                          </a:xfrm>
                          <a:prstGeom prst="rect">
                            <a:avLst/>
                          </a:prstGeom>
                          <a:noFill/>
                        </pic:spPr>
                      </pic:pic>
                    </a:graphicData>
                  </a:graphic>
                </wp:inline>
              </w:drawing>
            </w:r>
          </w:p>
          <w:p w14:paraId="7B47B387" w14:textId="070EE131" w:rsidR="002728EE" w:rsidRDefault="00BA4952" w:rsidP="00682D11">
            <w:pPr>
              <w:rPr>
                <w:rStyle w:val="Hyperlink"/>
                <w:rFonts w:ascii="Times New Roman" w:hAnsi="Times New Roman" w:cs="Times New Roman"/>
                <w:bCs/>
                <w:i/>
                <w:iCs/>
                <w:sz w:val="24"/>
                <w:szCs w:val="24"/>
              </w:rPr>
            </w:pPr>
            <w:hyperlink r:id="rId11" w:history="1">
              <w:r w:rsidR="002728EE" w:rsidRPr="002728EE">
                <w:rPr>
                  <w:rStyle w:val="Hyperlink"/>
                  <w:rFonts w:ascii="Times New Roman" w:hAnsi="Times New Roman" w:cs="Times New Roman"/>
                  <w:bCs/>
                  <w:i/>
                  <w:iCs/>
                  <w:sz w:val="24"/>
                  <w:szCs w:val="24"/>
                </w:rPr>
                <w:t>The Vernon to Okanagan Mission Stagecoach Road in 1890</w:t>
              </w:r>
            </w:hyperlink>
          </w:p>
          <w:p w14:paraId="60E1B83E" w14:textId="4E661022" w:rsidR="001D2F52" w:rsidRDefault="001D2F52" w:rsidP="00682D11">
            <w:pPr>
              <w:rPr>
                <w:rStyle w:val="Hyperlink"/>
                <w:bCs/>
                <w:i/>
                <w:iCs/>
              </w:rPr>
            </w:pPr>
          </w:p>
          <w:p w14:paraId="3DEF5D36" w14:textId="09992E2D" w:rsidR="001D2F52" w:rsidRPr="00785A79" w:rsidRDefault="001D2F52" w:rsidP="001D2F52">
            <w:pPr>
              <w:rPr>
                <w:rFonts w:ascii="Times New Roman" w:hAnsi="Times New Roman" w:cs="Times New Roman"/>
                <w:bCs/>
                <w:sz w:val="24"/>
              </w:rPr>
            </w:pPr>
            <w:r w:rsidRPr="00785A79">
              <w:rPr>
                <w:rStyle w:val="Hyperlink"/>
                <w:rFonts w:ascii="Times New Roman" w:hAnsi="Times New Roman" w:cs="Times New Roman"/>
                <w:bCs/>
                <w:color w:val="auto"/>
                <w:sz w:val="24"/>
                <w:u w:val="none"/>
              </w:rPr>
              <w:t xml:space="preserve">When the Oyama Canal was built in 1908, the water levels in Wood Lake dropped by about 4 feet, </w:t>
            </w:r>
            <w:r w:rsidRPr="00785A79">
              <w:rPr>
                <w:rFonts w:ascii="Times New Roman" w:hAnsi="Times New Roman" w:cs="Times New Roman"/>
                <w:sz w:val="24"/>
              </w:rPr>
              <w:t>this exposed a natural shelf along the lake that was then developed in to an easier road route. This lakeshore route is along the area that is now known as the Pelmewash Parkway. The old stagecoach route became part of what is now known as Highway 97.</w:t>
            </w:r>
          </w:p>
          <w:p w14:paraId="7C9AE1E3" w14:textId="04F6A20A" w:rsidR="004C1660" w:rsidRPr="007541B5" w:rsidRDefault="004C1660" w:rsidP="00682D11">
            <w:pPr>
              <w:rPr>
                <w:rFonts w:ascii="Times New Roman" w:hAnsi="Times New Roman" w:cs="Times New Roman"/>
                <w:bCs/>
                <w:sz w:val="24"/>
                <w:szCs w:val="24"/>
              </w:rPr>
            </w:pPr>
          </w:p>
        </w:tc>
      </w:tr>
      <w:tr w:rsidR="00FF2639" w14:paraId="72AFC887" w14:textId="77777777" w:rsidTr="005B3F98">
        <w:trPr>
          <w:trHeight w:val="549"/>
        </w:trPr>
        <w:tc>
          <w:tcPr>
            <w:tcW w:w="2830" w:type="dxa"/>
            <w:shd w:val="clear" w:color="auto" w:fill="D9D9D9" w:themeFill="background1" w:themeFillShade="D9"/>
          </w:tcPr>
          <w:p w14:paraId="0D25C0B5" w14:textId="77777777" w:rsidR="00A610D9" w:rsidRDefault="00A610D9" w:rsidP="00682D11">
            <w:pPr>
              <w:rPr>
                <w:rFonts w:ascii="Times New Roman" w:hAnsi="Times New Roman" w:cs="Times New Roman"/>
                <w:b/>
                <w:sz w:val="24"/>
                <w:szCs w:val="24"/>
              </w:rPr>
            </w:pPr>
          </w:p>
          <w:p w14:paraId="041FDC90" w14:textId="756DB781"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Activity</w:t>
            </w:r>
          </w:p>
        </w:tc>
        <w:tc>
          <w:tcPr>
            <w:tcW w:w="6520" w:type="dxa"/>
          </w:tcPr>
          <w:p w14:paraId="32A16A09" w14:textId="77777777" w:rsidR="00A610D9" w:rsidRDefault="00A610D9" w:rsidP="004C1660">
            <w:pPr>
              <w:tabs>
                <w:tab w:val="left" w:pos="1365"/>
              </w:tabs>
              <w:rPr>
                <w:rFonts w:ascii="Times New Roman" w:hAnsi="Times New Roman" w:cs="Times New Roman"/>
                <w:b/>
                <w:sz w:val="24"/>
                <w:szCs w:val="24"/>
              </w:rPr>
            </w:pPr>
          </w:p>
          <w:p w14:paraId="18E4632B" w14:textId="2B21BAA0" w:rsidR="00243C15" w:rsidRDefault="00243C15" w:rsidP="004C1660">
            <w:pPr>
              <w:tabs>
                <w:tab w:val="left" w:pos="1365"/>
              </w:tabs>
              <w:rPr>
                <w:rFonts w:ascii="Times New Roman" w:hAnsi="Times New Roman" w:cs="Times New Roman"/>
                <w:b/>
                <w:sz w:val="24"/>
                <w:szCs w:val="24"/>
              </w:rPr>
            </w:pPr>
            <w:r>
              <w:rPr>
                <w:rFonts w:ascii="Times New Roman" w:hAnsi="Times New Roman" w:cs="Times New Roman"/>
                <w:b/>
                <w:sz w:val="24"/>
                <w:szCs w:val="24"/>
              </w:rPr>
              <w:t>Field Trip</w:t>
            </w:r>
            <w:r w:rsidR="00052726">
              <w:rPr>
                <w:rFonts w:ascii="Times New Roman" w:hAnsi="Times New Roman" w:cs="Times New Roman"/>
                <w:b/>
                <w:sz w:val="24"/>
                <w:szCs w:val="24"/>
              </w:rPr>
              <w:t xml:space="preserve"> to</w:t>
            </w:r>
            <w:r w:rsidR="00D34623">
              <w:rPr>
                <w:rFonts w:ascii="Times New Roman" w:hAnsi="Times New Roman" w:cs="Times New Roman"/>
                <w:b/>
                <w:sz w:val="24"/>
                <w:szCs w:val="24"/>
              </w:rPr>
              <w:t xml:space="preserve"> </w:t>
            </w:r>
            <w:proofErr w:type="spellStart"/>
            <w:r w:rsidR="00D34623">
              <w:rPr>
                <w:rFonts w:ascii="Times New Roman" w:hAnsi="Times New Roman" w:cs="Times New Roman"/>
                <w:b/>
                <w:sz w:val="24"/>
                <w:szCs w:val="24"/>
              </w:rPr>
              <w:t>Pelmewash</w:t>
            </w:r>
            <w:proofErr w:type="spellEnd"/>
            <w:r w:rsidR="00D34623">
              <w:rPr>
                <w:rFonts w:ascii="Times New Roman" w:hAnsi="Times New Roman" w:cs="Times New Roman"/>
                <w:b/>
                <w:sz w:val="24"/>
                <w:szCs w:val="24"/>
              </w:rPr>
              <w:t xml:space="preserve"> Parkway</w:t>
            </w:r>
            <w:r w:rsidR="00052726">
              <w:rPr>
                <w:rFonts w:ascii="Times New Roman" w:hAnsi="Times New Roman" w:cs="Times New Roman"/>
                <w:b/>
                <w:sz w:val="24"/>
                <w:szCs w:val="24"/>
              </w:rPr>
              <w:t>:</w:t>
            </w:r>
            <w:r w:rsidR="00D34623">
              <w:rPr>
                <w:rFonts w:ascii="Times New Roman" w:hAnsi="Times New Roman" w:cs="Times New Roman"/>
                <w:b/>
                <w:sz w:val="24"/>
                <w:szCs w:val="24"/>
              </w:rPr>
              <w:t xml:space="preserve"> </w:t>
            </w:r>
          </w:p>
          <w:p w14:paraId="72EF68F2" w14:textId="659A06CB" w:rsidR="00E43259" w:rsidRDefault="00E43259" w:rsidP="004C1660">
            <w:pPr>
              <w:tabs>
                <w:tab w:val="left" w:pos="1365"/>
              </w:tabs>
            </w:pPr>
          </w:p>
          <w:p w14:paraId="6CE5D10D" w14:textId="2E04FCE0" w:rsidR="00B6314B" w:rsidRDefault="00052726" w:rsidP="00E43259">
            <w:pPr>
              <w:pStyle w:val="ListParagraph"/>
              <w:tabs>
                <w:tab w:val="left" w:pos="1365"/>
              </w:tabs>
              <w:ind w:left="0"/>
              <w:rPr>
                <w:rFonts w:ascii="Times New Roman" w:hAnsi="Times New Roman" w:cs="Times New Roman"/>
                <w:bCs/>
                <w:sz w:val="24"/>
                <w:szCs w:val="24"/>
              </w:rPr>
            </w:pPr>
            <w:hyperlink r:id="rId12" w:history="1">
              <w:proofErr w:type="spellStart"/>
              <w:r w:rsidR="002658E1" w:rsidRPr="00052726">
                <w:rPr>
                  <w:rStyle w:val="Hyperlink"/>
                  <w:rFonts w:ascii="Times New Roman" w:hAnsi="Times New Roman" w:cs="Times New Roman"/>
                  <w:bCs/>
                  <w:sz w:val="24"/>
                  <w:szCs w:val="24"/>
                </w:rPr>
                <w:t>Pelmewash</w:t>
              </w:r>
              <w:proofErr w:type="spellEnd"/>
              <w:r w:rsidR="002658E1" w:rsidRPr="00052726">
                <w:rPr>
                  <w:rStyle w:val="Hyperlink"/>
                  <w:rFonts w:ascii="Times New Roman" w:hAnsi="Times New Roman" w:cs="Times New Roman"/>
                  <w:bCs/>
                  <w:sz w:val="24"/>
                  <w:szCs w:val="24"/>
                </w:rPr>
                <w:t xml:space="preserve"> Parkway</w:t>
              </w:r>
            </w:hyperlink>
            <w:r w:rsidR="002658E1">
              <w:rPr>
                <w:rFonts w:ascii="Times New Roman" w:hAnsi="Times New Roman" w:cs="Times New Roman"/>
                <w:bCs/>
                <w:sz w:val="24"/>
                <w:szCs w:val="24"/>
              </w:rPr>
              <w:t xml:space="preserve"> is a newly developed bike and walk</w:t>
            </w:r>
            <w:r>
              <w:rPr>
                <w:rFonts w:ascii="Times New Roman" w:hAnsi="Times New Roman" w:cs="Times New Roman"/>
                <w:bCs/>
                <w:sz w:val="24"/>
                <w:szCs w:val="24"/>
              </w:rPr>
              <w:t>-</w:t>
            </w:r>
            <w:r w:rsidR="002658E1">
              <w:rPr>
                <w:rFonts w:ascii="Times New Roman" w:hAnsi="Times New Roman" w:cs="Times New Roman"/>
                <w:bCs/>
                <w:sz w:val="24"/>
                <w:szCs w:val="24"/>
              </w:rPr>
              <w:t xml:space="preserve">way </w:t>
            </w:r>
            <w:r w:rsidR="00E43259" w:rsidRPr="00E56DCB">
              <w:rPr>
                <w:rFonts w:ascii="Times New Roman" w:hAnsi="Times New Roman" w:cs="Times New Roman"/>
                <w:bCs/>
                <w:sz w:val="24"/>
                <w:szCs w:val="24"/>
              </w:rPr>
              <w:t xml:space="preserve">located </w:t>
            </w:r>
            <w:r w:rsidR="002658E1">
              <w:rPr>
                <w:rFonts w:ascii="Times New Roman" w:hAnsi="Times New Roman" w:cs="Times New Roman"/>
                <w:bCs/>
                <w:sz w:val="24"/>
                <w:szCs w:val="24"/>
              </w:rPr>
              <w:t>along</w:t>
            </w:r>
            <w:r w:rsidR="00E43259" w:rsidRPr="00E56DCB">
              <w:rPr>
                <w:rFonts w:ascii="Times New Roman" w:hAnsi="Times New Roman" w:cs="Times New Roman"/>
                <w:bCs/>
                <w:sz w:val="24"/>
                <w:szCs w:val="24"/>
              </w:rPr>
              <w:t xml:space="preserve"> Wood Lake. It </w:t>
            </w:r>
            <w:r w:rsidR="00E43259">
              <w:rPr>
                <w:rFonts w:ascii="Times New Roman" w:hAnsi="Times New Roman" w:cs="Times New Roman"/>
                <w:bCs/>
                <w:sz w:val="24"/>
                <w:szCs w:val="24"/>
              </w:rPr>
              <w:t>follows along</w:t>
            </w:r>
            <w:r w:rsidR="00E43259" w:rsidRPr="00E56DCB">
              <w:rPr>
                <w:rFonts w:ascii="Times New Roman" w:hAnsi="Times New Roman" w:cs="Times New Roman"/>
                <w:bCs/>
                <w:sz w:val="24"/>
                <w:szCs w:val="24"/>
              </w:rPr>
              <w:t xml:space="preserve"> </w:t>
            </w:r>
            <w:r w:rsidR="00E43259">
              <w:rPr>
                <w:rFonts w:ascii="Times New Roman" w:hAnsi="Times New Roman" w:cs="Times New Roman"/>
                <w:bCs/>
                <w:sz w:val="24"/>
                <w:szCs w:val="24"/>
              </w:rPr>
              <w:t>parts</w:t>
            </w:r>
            <w:r w:rsidR="00E43259" w:rsidRPr="00E56DCB">
              <w:rPr>
                <w:rFonts w:ascii="Times New Roman" w:hAnsi="Times New Roman" w:cs="Times New Roman"/>
                <w:bCs/>
                <w:sz w:val="24"/>
                <w:szCs w:val="24"/>
              </w:rPr>
              <w:t xml:space="preserve"> of the old Stagecoach road</w:t>
            </w:r>
            <w:r w:rsidR="00A00A92">
              <w:rPr>
                <w:rFonts w:ascii="Times New Roman" w:hAnsi="Times New Roman" w:cs="Times New Roman"/>
                <w:bCs/>
                <w:sz w:val="24"/>
                <w:szCs w:val="24"/>
              </w:rPr>
              <w:t xml:space="preserve"> and the old Highway 97</w:t>
            </w:r>
            <w:r w:rsidR="005D74B6">
              <w:rPr>
                <w:rFonts w:ascii="Times New Roman" w:hAnsi="Times New Roman" w:cs="Times New Roman"/>
                <w:bCs/>
                <w:sz w:val="24"/>
                <w:szCs w:val="24"/>
              </w:rPr>
              <w:t>,</w:t>
            </w:r>
            <w:r w:rsidR="00E43259" w:rsidRPr="00E56DCB">
              <w:rPr>
                <w:rFonts w:ascii="Times New Roman" w:hAnsi="Times New Roman" w:cs="Times New Roman"/>
                <w:bCs/>
                <w:sz w:val="24"/>
                <w:szCs w:val="24"/>
              </w:rPr>
              <w:t xml:space="preserve"> and also serves as an example of how people </w:t>
            </w:r>
            <w:r w:rsidR="00E16C37">
              <w:rPr>
                <w:rFonts w:ascii="Times New Roman" w:hAnsi="Times New Roman" w:cs="Times New Roman"/>
                <w:bCs/>
                <w:sz w:val="24"/>
                <w:szCs w:val="24"/>
              </w:rPr>
              <w:t xml:space="preserve">continue to </w:t>
            </w:r>
            <w:r w:rsidR="00E43259" w:rsidRPr="00E56DCB">
              <w:rPr>
                <w:rFonts w:ascii="Times New Roman" w:hAnsi="Times New Roman" w:cs="Times New Roman"/>
                <w:bCs/>
                <w:sz w:val="24"/>
                <w:szCs w:val="24"/>
              </w:rPr>
              <w:t xml:space="preserve">interact and </w:t>
            </w:r>
            <w:r w:rsidR="002658E1">
              <w:rPr>
                <w:rFonts w:ascii="Times New Roman" w:hAnsi="Times New Roman" w:cs="Times New Roman"/>
                <w:bCs/>
                <w:sz w:val="24"/>
                <w:szCs w:val="24"/>
              </w:rPr>
              <w:t>alter</w:t>
            </w:r>
            <w:r w:rsidR="00E43259" w:rsidRPr="00E56DCB">
              <w:rPr>
                <w:rFonts w:ascii="Times New Roman" w:hAnsi="Times New Roman" w:cs="Times New Roman"/>
                <w:bCs/>
                <w:sz w:val="24"/>
                <w:szCs w:val="24"/>
              </w:rPr>
              <w:t xml:space="preserve"> the</w:t>
            </w:r>
            <w:r w:rsidR="002658E1">
              <w:rPr>
                <w:rFonts w:ascii="Times New Roman" w:hAnsi="Times New Roman" w:cs="Times New Roman"/>
                <w:bCs/>
                <w:sz w:val="24"/>
                <w:szCs w:val="24"/>
              </w:rPr>
              <w:t xml:space="preserve"> </w:t>
            </w:r>
            <w:r w:rsidR="00E43259" w:rsidRPr="00E56DCB">
              <w:rPr>
                <w:rFonts w:ascii="Times New Roman" w:hAnsi="Times New Roman" w:cs="Times New Roman"/>
                <w:bCs/>
                <w:sz w:val="24"/>
                <w:szCs w:val="24"/>
              </w:rPr>
              <w:t>environment.</w:t>
            </w:r>
            <w:r w:rsidR="00536B60">
              <w:rPr>
                <w:rFonts w:ascii="Times New Roman" w:hAnsi="Times New Roman" w:cs="Times New Roman"/>
                <w:bCs/>
                <w:sz w:val="24"/>
                <w:szCs w:val="24"/>
              </w:rPr>
              <w:t xml:space="preserve"> Historical origins can be found on the Museum’s </w:t>
            </w:r>
            <w:proofErr w:type="spellStart"/>
            <w:r w:rsidR="00536B60">
              <w:rPr>
                <w:rFonts w:ascii="Times New Roman" w:hAnsi="Times New Roman" w:cs="Times New Roman"/>
                <w:bCs/>
                <w:sz w:val="24"/>
                <w:szCs w:val="24"/>
              </w:rPr>
              <w:t>Pelmewash</w:t>
            </w:r>
            <w:proofErr w:type="spellEnd"/>
            <w:r w:rsidR="00536B60">
              <w:rPr>
                <w:rFonts w:ascii="Times New Roman" w:hAnsi="Times New Roman" w:cs="Times New Roman"/>
                <w:bCs/>
                <w:sz w:val="24"/>
                <w:szCs w:val="24"/>
              </w:rPr>
              <w:t xml:space="preserve"> Parkway </w:t>
            </w:r>
            <w:hyperlink r:id="rId13" w:history="1">
              <w:r w:rsidR="00536B60" w:rsidRPr="00536B60">
                <w:rPr>
                  <w:rStyle w:val="Hyperlink"/>
                  <w:rFonts w:ascii="Times New Roman" w:hAnsi="Times New Roman" w:cs="Times New Roman"/>
                  <w:bCs/>
                  <w:sz w:val="24"/>
                  <w:szCs w:val="24"/>
                </w:rPr>
                <w:t>blog post</w:t>
              </w:r>
            </w:hyperlink>
            <w:r w:rsidR="00536B60">
              <w:rPr>
                <w:rFonts w:ascii="Times New Roman" w:hAnsi="Times New Roman" w:cs="Times New Roman"/>
                <w:bCs/>
                <w:sz w:val="24"/>
                <w:szCs w:val="24"/>
              </w:rPr>
              <w:t>.</w:t>
            </w:r>
          </w:p>
          <w:p w14:paraId="0FB6A9D7" w14:textId="77777777" w:rsidR="00B6314B" w:rsidRDefault="00B6314B" w:rsidP="00E43259">
            <w:pPr>
              <w:pStyle w:val="ListParagraph"/>
              <w:tabs>
                <w:tab w:val="left" w:pos="1365"/>
              </w:tabs>
              <w:ind w:left="0"/>
              <w:rPr>
                <w:rFonts w:ascii="Times New Roman" w:hAnsi="Times New Roman" w:cs="Times New Roman"/>
                <w:bCs/>
                <w:sz w:val="24"/>
                <w:szCs w:val="24"/>
              </w:rPr>
            </w:pPr>
          </w:p>
          <w:p w14:paraId="72134CB6" w14:textId="361F9D70" w:rsidR="00E43259" w:rsidRDefault="00E43259" w:rsidP="00E43259">
            <w:pPr>
              <w:pStyle w:val="ListParagraph"/>
              <w:tabs>
                <w:tab w:val="left" w:pos="1365"/>
              </w:tabs>
              <w:ind w:left="0"/>
              <w:rPr>
                <w:rFonts w:ascii="Times New Roman" w:hAnsi="Times New Roman" w:cs="Times New Roman"/>
                <w:b/>
                <w:bCs/>
                <w:sz w:val="24"/>
                <w:szCs w:val="24"/>
              </w:rPr>
            </w:pPr>
            <w:r w:rsidRPr="00260077">
              <w:rPr>
                <w:rFonts w:ascii="Times New Roman" w:hAnsi="Times New Roman" w:cs="Times New Roman"/>
                <w:b/>
                <w:bCs/>
                <w:sz w:val="24"/>
                <w:szCs w:val="24"/>
              </w:rPr>
              <w:t>Discussion Prompt</w:t>
            </w:r>
            <w:r w:rsidR="00D929D1">
              <w:rPr>
                <w:rFonts w:ascii="Times New Roman" w:hAnsi="Times New Roman" w:cs="Times New Roman"/>
                <w:b/>
                <w:bCs/>
                <w:sz w:val="24"/>
                <w:szCs w:val="24"/>
              </w:rPr>
              <w:t>s</w:t>
            </w:r>
            <w:bookmarkStart w:id="0" w:name="_GoBack"/>
            <w:bookmarkEnd w:id="0"/>
            <w:r w:rsidRPr="00260077">
              <w:rPr>
                <w:rFonts w:ascii="Times New Roman" w:hAnsi="Times New Roman" w:cs="Times New Roman"/>
                <w:b/>
                <w:bCs/>
                <w:sz w:val="24"/>
                <w:szCs w:val="24"/>
              </w:rPr>
              <w:t>:</w:t>
            </w:r>
          </w:p>
          <w:p w14:paraId="732E9395" w14:textId="77777777" w:rsidR="004D5E28" w:rsidRPr="00260077" w:rsidRDefault="004D5E28" w:rsidP="00E43259">
            <w:pPr>
              <w:pStyle w:val="ListParagraph"/>
              <w:tabs>
                <w:tab w:val="left" w:pos="1365"/>
              </w:tabs>
              <w:ind w:left="0"/>
              <w:rPr>
                <w:rFonts w:ascii="Times New Roman" w:hAnsi="Times New Roman" w:cs="Times New Roman"/>
                <w:b/>
                <w:bCs/>
                <w:sz w:val="24"/>
                <w:szCs w:val="24"/>
              </w:rPr>
            </w:pPr>
          </w:p>
          <w:p w14:paraId="6972D5F4" w14:textId="7A94943E" w:rsidR="00E43259" w:rsidRDefault="00E43259" w:rsidP="00E43259">
            <w:pPr>
              <w:pStyle w:val="ListParagraph"/>
              <w:numPr>
                <w:ilvl w:val="0"/>
                <w:numId w:val="6"/>
              </w:numPr>
              <w:tabs>
                <w:tab w:val="left" w:pos="1365"/>
              </w:tabs>
              <w:rPr>
                <w:rFonts w:ascii="Times New Roman" w:hAnsi="Times New Roman" w:cs="Times New Roman"/>
                <w:bCs/>
                <w:sz w:val="24"/>
                <w:szCs w:val="24"/>
              </w:rPr>
            </w:pPr>
            <w:r>
              <w:rPr>
                <w:rFonts w:ascii="Times New Roman" w:hAnsi="Times New Roman" w:cs="Times New Roman"/>
                <w:bCs/>
                <w:sz w:val="24"/>
                <w:szCs w:val="24"/>
              </w:rPr>
              <w:t>What considerations d</w:t>
            </w:r>
            <w:r w:rsidR="00536A83">
              <w:rPr>
                <w:rFonts w:ascii="Times New Roman" w:hAnsi="Times New Roman" w:cs="Times New Roman"/>
                <w:bCs/>
                <w:sz w:val="24"/>
                <w:szCs w:val="24"/>
              </w:rPr>
              <w:t>id the</w:t>
            </w:r>
            <w:r>
              <w:rPr>
                <w:rFonts w:ascii="Times New Roman" w:hAnsi="Times New Roman" w:cs="Times New Roman"/>
                <w:bCs/>
                <w:sz w:val="24"/>
                <w:szCs w:val="24"/>
              </w:rPr>
              <w:t xml:space="preserve"> developers ha</w:t>
            </w:r>
            <w:r w:rsidR="00536A83">
              <w:rPr>
                <w:rFonts w:ascii="Times New Roman" w:hAnsi="Times New Roman" w:cs="Times New Roman"/>
                <w:bCs/>
                <w:sz w:val="24"/>
                <w:szCs w:val="24"/>
              </w:rPr>
              <w:t xml:space="preserve">ve </w:t>
            </w:r>
            <w:r>
              <w:rPr>
                <w:rFonts w:ascii="Times New Roman" w:hAnsi="Times New Roman" w:cs="Times New Roman"/>
                <w:bCs/>
                <w:sz w:val="24"/>
                <w:szCs w:val="24"/>
              </w:rPr>
              <w:t xml:space="preserve">when creating </w:t>
            </w:r>
            <w:proofErr w:type="spellStart"/>
            <w:r w:rsidR="002658E1">
              <w:rPr>
                <w:rFonts w:ascii="Times New Roman" w:hAnsi="Times New Roman" w:cs="Times New Roman"/>
                <w:bCs/>
                <w:sz w:val="24"/>
                <w:szCs w:val="24"/>
              </w:rPr>
              <w:t>Pelmewash</w:t>
            </w:r>
            <w:proofErr w:type="spellEnd"/>
            <w:r w:rsidR="002658E1">
              <w:rPr>
                <w:rFonts w:ascii="Times New Roman" w:hAnsi="Times New Roman" w:cs="Times New Roman"/>
                <w:bCs/>
                <w:sz w:val="24"/>
                <w:szCs w:val="24"/>
              </w:rPr>
              <w:t xml:space="preserve"> Parkway</w:t>
            </w:r>
            <w:r>
              <w:rPr>
                <w:rFonts w:ascii="Times New Roman" w:hAnsi="Times New Roman" w:cs="Times New Roman"/>
                <w:bCs/>
                <w:sz w:val="24"/>
                <w:szCs w:val="24"/>
              </w:rPr>
              <w:t xml:space="preserve">? </w:t>
            </w:r>
            <w:r w:rsidR="00536A83">
              <w:rPr>
                <w:rFonts w:ascii="Times New Roman" w:hAnsi="Times New Roman" w:cs="Times New Roman"/>
                <w:bCs/>
                <w:sz w:val="24"/>
                <w:szCs w:val="24"/>
              </w:rPr>
              <w:t>Possibl</w:t>
            </w:r>
            <w:r w:rsidR="00D40DF4">
              <w:rPr>
                <w:rFonts w:ascii="Times New Roman" w:hAnsi="Times New Roman" w:cs="Times New Roman"/>
                <w:bCs/>
                <w:sz w:val="24"/>
                <w:szCs w:val="24"/>
              </w:rPr>
              <w:t>e</w:t>
            </w:r>
            <w:r w:rsidR="00536A83">
              <w:rPr>
                <w:rFonts w:ascii="Times New Roman" w:hAnsi="Times New Roman" w:cs="Times New Roman"/>
                <w:bCs/>
                <w:sz w:val="24"/>
                <w:szCs w:val="24"/>
              </w:rPr>
              <w:t xml:space="preserve"> suggestions would be land ownership or environmental impact.</w:t>
            </w:r>
          </w:p>
          <w:p w14:paraId="66D7189A" w14:textId="55ADA991" w:rsidR="001D2F52" w:rsidRDefault="00E43259" w:rsidP="001D2F52">
            <w:pPr>
              <w:pStyle w:val="ListParagraph"/>
              <w:numPr>
                <w:ilvl w:val="0"/>
                <w:numId w:val="6"/>
              </w:numPr>
              <w:tabs>
                <w:tab w:val="left" w:pos="1365"/>
              </w:tabs>
              <w:rPr>
                <w:rFonts w:ascii="Times New Roman" w:hAnsi="Times New Roman" w:cs="Times New Roman"/>
                <w:bCs/>
                <w:sz w:val="24"/>
                <w:szCs w:val="24"/>
              </w:rPr>
            </w:pPr>
            <w:r w:rsidRPr="00E43259">
              <w:rPr>
                <w:rFonts w:ascii="Times New Roman" w:hAnsi="Times New Roman" w:cs="Times New Roman"/>
                <w:bCs/>
                <w:sz w:val="24"/>
                <w:szCs w:val="24"/>
              </w:rPr>
              <w:t xml:space="preserve">Is the </w:t>
            </w:r>
            <w:r w:rsidR="002658E1">
              <w:rPr>
                <w:rFonts w:ascii="Times New Roman" w:hAnsi="Times New Roman" w:cs="Times New Roman"/>
                <w:bCs/>
                <w:sz w:val="24"/>
                <w:szCs w:val="24"/>
              </w:rPr>
              <w:t>Parkway</w:t>
            </w:r>
            <w:r w:rsidRPr="00E43259">
              <w:rPr>
                <w:rFonts w:ascii="Times New Roman" w:hAnsi="Times New Roman" w:cs="Times New Roman"/>
                <w:bCs/>
                <w:sz w:val="24"/>
                <w:szCs w:val="24"/>
              </w:rPr>
              <w:t xml:space="preserve"> an example of making something that goes with the environment, or an example of changing the environment to meet your needs? Why?</w:t>
            </w:r>
          </w:p>
          <w:p w14:paraId="0056217F" w14:textId="3C63E0D7" w:rsidR="004D5E28" w:rsidRPr="002658E1" w:rsidRDefault="004D5E28" w:rsidP="001D2F52">
            <w:pPr>
              <w:pStyle w:val="ListParagraph"/>
              <w:numPr>
                <w:ilvl w:val="0"/>
                <w:numId w:val="6"/>
              </w:numPr>
              <w:tabs>
                <w:tab w:val="left" w:pos="1365"/>
              </w:tabs>
              <w:rPr>
                <w:rFonts w:ascii="Times New Roman" w:hAnsi="Times New Roman" w:cs="Times New Roman"/>
                <w:bCs/>
                <w:sz w:val="24"/>
                <w:szCs w:val="24"/>
              </w:rPr>
            </w:pPr>
            <w:r>
              <w:rPr>
                <w:rFonts w:ascii="Times New Roman" w:hAnsi="Times New Roman" w:cs="Times New Roman"/>
                <w:bCs/>
                <w:sz w:val="24"/>
                <w:szCs w:val="24"/>
              </w:rPr>
              <w:t xml:space="preserve">How does the Parkway meet the needs of the local community today? </w:t>
            </w:r>
          </w:p>
          <w:p w14:paraId="555D2DB8" w14:textId="36A4AEEA" w:rsidR="001D2F52" w:rsidRPr="001D2F52" w:rsidRDefault="001D2F52" w:rsidP="001D2F52">
            <w:pPr>
              <w:tabs>
                <w:tab w:val="left" w:pos="1365"/>
              </w:tabs>
              <w:rPr>
                <w:rFonts w:ascii="Times New Roman" w:hAnsi="Times New Roman" w:cs="Times New Roman"/>
                <w:bCs/>
                <w:sz w:val="24"/>
                <w:szCs w:val="24"/>
              </w:rPr>
            </w:pPr>
          </w:p>
        </w:tc>
      </w:tr>
      <w:tr w:rsidR="002D2B14" w14:paraId="639B1248" w14:textId="77777777" w:rsidTr="005B3F98">
        <w:trPr>
          <w:trHeight w:val="549"/>
        </w:trPr>
        <w:tc>
          <w:tcPr>
            <w:tcW w:w="2830" w:type="dxa"/>
            <w:shd w:val="clear" w:color="auto" w:fill="D9D9D9" w:themeFill="background1" w:themeFillShade="D9"/>
          </w:tcPr>
          <w:p w14:paraId="14345F3E" w14:textId="77777777" w:rsidR="002D2B14" w:rsidRDefault="002D2B14" w:rsidP="00682D11">
            <w:pPr>
              <w:rPr>
                <w:rFonts w:ascii="Times New Roman" w:hAnsi="Times New Roman" w:cs="Times New Roman"/>
                <w:b/>
                <w:sz w:val="24"/>
                <w:szCs w:val="24"/>
              </w:rPr>
            </w:pPr>
          </w:p>
          <w:p w14:paraId="576CBB3E" w14:textId="77777777" w:rsidR="002D2B14" w:rsidRDefault="002D2B14" w:rsidP="00682D11">
            <w:pPr>
              <w:rPr>
                <w:rFonts w:ascii="Times New Roman" w:hAnsi="Times New Roman" w:cs="Times New Roman"/>
                <w:b/>
                <w:sz w:val="24"/>
                <w:szCs w:val="24"/>
              </w:rPr>
            </w:pPr>
            <w:r>
              <w:rPr>
                <w:rFonts w:ascii="Times New Roman" w:hAnsi="Times New Roman" w:cs="Times New Roman"/>
                <w:b/>
                <w:sz w:val="24"/>
                <w:szCs w:val="24"/>
              </w:rPr>
              <w:t>Further Inquiry</w:t>
            </w:r>
          </w:p>
          <w:p w14:paraId="1C7CDEAD" w14:textId="613455CC" w:rsidR="00E43259" w:rsidRDefault="00E43259" w:rsidP="00682D11">
            <w:pPr>
              <w:rPr>
                <w:rFonts w:ascii="Times New Roman" w:hAnsi="Times New Roman" w:cs="Times New Roman"/>
                <w:b/>
                <w:sz w:val="24"/>
                <w:szCs w:val="24"/>
              </w:rPr>
            </w:pPr>
          </w:p>
          <w:p w14:paraId="5D8B9542" w14:textId="77777777" w:rsidR="00E43259" w:rsidRPr="00E43259" w:rsidRDefault="00E43259" w:rsidP="00E43259">
            <w:pPr>
              <w:rPr>
                <w:rFonts w:ascii="Times New Roman" w:hAnsi="Times New Roman" w:cs="Times New Roman"/>
                <w:sz w:val="24"/>
                <w:szCs w:val="24"/>
              </w:rPr>
            </w:pPr>
          </w:p>
          <w:p w14:paraId="0062E394" w14:textId="77777777" w:rsidR="00E43259" w:rsidRPr="00E43259" w:rsidRDefault="00E43259" w:rsidP="00E43259">
            <w:pPr>
              <w:rPr>
                <w:rFonts w:ascii="Times New Roman" w:hAnsi="Times New Roman" w:cs="Times New Roman"/>
                <w:sz w:val="24"/>
                <w:szCs w:val="24"/>
              </w:rPr>
            </w:pPr>
          </w:p>
          <w:p w14:paraId="2FCC6AB2" w14:textId="6CC167D3" w:rsidR="00E43259" w:rsidRDefault="00E43259" w:rsidP="00E43259">
            <w:pPr>
              <w:rPr>
                <w:rFonts w:ascii="Times New Roman" w:hAnsi="Times New Roman" w:cs="Times New Roman"/>
                <w:sz w:val="24"/>
                <w:szCs w:val="24"/>
              </w:rPr>
            </w:pPr>
          </w:p>
          <w:p w14:paraId="52B8F94C" w14:textId="1D40B333" w:rsidR="00E43259" w:rsidRDefault="00E43259" w:rsidP="00E43259">
            <w:pPr>
              <w:rPr>
                <w:rFonts w:ascii="Times New Roman" w:hAnsi="Times New Roman" w:cs="Times New Roman"/>
                <w:sz w:val="24"/>
                <w:szCs w:val="24"/>
              </w:rPr>
            </w:pPr>
          </w:p>
          <w:p w14:paraId="56277628" w14:textId="77777777" w:rsidR="002D2B14" w:rsidRPr="00E43259" w:rsidRDefault="002D2B14" w:rsidP="00E43259">
            <w:pPr>
              <w:ind w:firstLine="720"/>
              <w:rPr>
                <w:rFonts w:ascii="Times New Roman" w:hAnsi="Times New Roman" w:cs="Times New Roman"/>
                <w:sz w:val="24"/>
                <w:szCs w:val="24"/>
              </w:rPr>
            </w:pPr>
          </w:p>
        </w:tc>
        <w:tc>
          <w:tcPr>
            <w:tcW w:w="6520" w:type="dxa"/>
          </w:tcPr>
          <w:p w14:paraId="44A30C48" w14:textId="77777777" w:rsidR="001D2F52" w:rsidRDefault="001D2F52" w:rsidP="004C1660">
            <w:pPr>
              <w:tabs>
                <w:tab w:val="left" w:pos="1365"/>
              </w:tabs>
              <w:rPr>
                <w:rFonts w:ascii="Times New Roman" w:hAnsi="Times New Roman" w:cs="Times New Roman"/>
                <w:b/>
                <w:sz w:val="24"/>
                <w:szCs w:val="24"/>
              </w:rPr>
            </w:pPr>
          </w:p>
          <w:p w14:paraId="0A76C796" w14:textId="3589D737" w:rsidR="002D2B14" w:rsidRDefault="00B159EC" w:rsidP="004C1660">
            <w:pPr>
              <w:tabs>
                <w:tab w:val="left" w:pos="1365"/>
              </w:tabs>
              <w:rPr>
                <w:rFonts w:ascii="Times New Roman" w:hAnsi="Times New Roman" w:cs="Times New Roman"/>
                <w:b/>
                <w:sz w:val="24"/>
                <w:szCs w:val="24"/>
              </w:rPr>
            </w:pPr>
            <w:r>
              <w:rPr>
                <w:rFonts w:ascii="Times New Roman" w:hAnsi="Times New Roman" w:cs="Times New Roman"/>
                <w:b/>
                <w:sz w:val="24"/>
                <w:szCs w:val="24"/>
              </w:rPr>
              <w:t>Field Trip Suggestion:</w:t>
            </w:r>
          </w:p>
          <w:p w14:paraId="04122E41" w14:textId="77777777" w:rsidR="001D2F52" w:rsidRDefault="001D2F52" w:rsidP="004C1660">
            <w:pPr>
              <w:tabs>
                <w:tab w:val="left" w:pos="1365"/>
              </w:tabs>
              <w:rPr>
                <w:rFonts w:ascii="Times New Roman" w:hAnsi="Times New Roman" w:cs="Times New Roman"/>
                <w:sz w:val="24"/>
                <w:szCs w:val="24"/>
              </w:rPr>
            </w:pPr>
          </w:p>
          <w:p w14:paraId="2001C35F" w14:textId="77777777" w:rsidR="002658E1" w:rsidRDefault="002658E1" w:rsidP="002658E1">
            <w:pPr>
              <w:rPr>
                <w:rFonts w:ascii="Times New Roman" w:hAnsi="Times New Roman" w:cs="Times New Roman"/>
                <w:bCs/>
                <w:sz w:val="24"/>
                <w:szCs w:val="28"/>
              </w:rPr>
            </w:pPr>
            <w:hyperlink r:id="rId14" w:history="1">
              <w:r>
                <w:rPr>
                  <w:rStyle w:val="Hyperlink"/>
                  <w:rFonts w:ascii="Times New Roman" w:hAnsi="Times New Roman" w:cs="Times New Roman"/>
                  <w:bCs/>
                  <w:sz w:val="24"/>
                  <w:szCs w:val="28"/>
                </w:rPr>
                <w:t>The Lake Country Museum and Archives</w:t>
              </w:r>
            </w:hyperlink>
          </w:p>
          <w:p w14:paraId="7EB0E661" w14:textId="77777777" w:rsidR="002658E1" w:rsidRDefault="002658E1" w:rsidP="002658E1">
            <w:pPr>
              <w:rPr>
                <w:rFonts w:ascii="Times New Roman" w:hAnsi="Times New Roman" w:cs="Times New Roman"/>
                <w:b/>
                <w:bCs/>
                <w:sz w:val="28"/>
                <w:szCs w:val="28"/>
              </w:rPr>
            </w:pPr>
          </w:p>
          <w:p w14:paraId="63831365" w14:textId="77777777" w:rsidR="002658E1" w:rsidRDefault="002658E1" w:rsidP="002658E1">
            <w:pPr>
              <w:rPr>
                <w:rFonts w:ascii="Times New Roman" w:hAnsi="Times New Roman" w:cs="Times New Roman"/>
                <w:sz w:val="24"/>
                <w:szCs w:val="24"/>
                <w:lang w:val="en-GB"/>
              </w:rPr>
            </w:pPr>
            <w:r>
              <w:rPr>
                <w:rFonts w:ascii="Times New Roman" w:hAnsi="Times New Roman" w:cs="Times New Roman"/>
                <w:sz w:val="24"/>
                <w:szCs w:val="24"/>
              </w:rPr>
              <w:t xml:space="preserve">The Museum has a wide range of exhibits and activities for your class to take advantage of. </w:t>
            </w:r>
            <w:r>
              <w:rPr>
                <w:rFonts w:ascii="Times New Roman" w:hAnsi="Times New Roman" w:cs="Times New Roman"/>
                <w:sz w:val="24"/>
                <w:szCs w:val="24"/>
                <w:lang w:val="en-GB"/>
              </w:rPr>
              <w:t>There is also a playground and field behind the building and the lake nearby that students can make use of for various activities.</w:t>
            </w:r>
          </w:p>
          <w:p w14:paraId="368BE2C8" w14:textId="77777777" w:rsidR="002658E1" w:rsidRDefault="002658E1" w:rsidP="002658E1">
            <w:pPr>
              <w:rPr>
                <w:rFonts w:ascii="Times New Roman" w:hAnsi="Times New Roman" w:cs="Times New Roman"/>
                <w:sz w:val="24"/>
                <w:szCs w:val="24"/>
                <w:lang w:val="en-GB"/>
              </w:rPr>
            </w:pPr>
          </w:p>
          <w:p w14:paraId="2F87EB5F" w14:textId="77777777" w:rsidR="002658E1" w:rsidRDefault="002658E1" w:rsidP="002658E1">
            <w:pPr>
              <w:rPr>
                <w:rFonts w:ascii="Times New Roman" w:hAnsi="Times New Roman" w:cs="Times New Roman"/>
                <w:sz w:val="24"/>
                <w:szCs w:val="24"/>
              </w:rPr>
            </w:pPr>
            <w:r>
              <w:rPr>
                <w:rFonts w:ascii="Times New Roman" w:hAnsi="Times New Roman" w:cs="Times New Roman"/>
                <w:sz w:val="24"/>
                <w:szCs w:val="24"/>
                <w:lang w:val="en-GB"/>
              </w:rPr>
              <w:t xml:space="preserve">There may be the opportunity </w:t>
            </w:r>
            <w:r>
              <w:rPr>
                <w:rFonts w:ascii="Times New Roman" w:hAnsi="Times New Roman" w:cs="Times New Roman"/>
                <w:sz w:val="24"/>
                <w:szCs w:val="24"/>
              </w:rPr>
              <w:t>for a guest lecturer to visit your classroom or be present at the museum with the knowledge of more local history stories. If interested, please contact the Museum ahead of time.</w:t>
            </w:r>
          </w:p>
          <w:p w14:paraId="7D7744E5" w14:textId="34ABDC9F" w:rsidR="00B159EC" w:rsidRPr="00B159EC" w:rsidRDefault="00B159EC" w:rsidP="004C1660">
            <w:pPr>
              <w:tabs>
                <w:tab w:val="left" w:pos="1365"/>
              </w:tabs>
              <w:rPr>
                <w:rFonts w:ascii="Times New Roman" w:hAnsi="Times New Roman" w:cs="Times New Roman"/>
                <w:sz w:val="24"/>
                <w:szCs w:val="24"/>
              </w:rPr>
            </w:pPr>
          </w:p>
        </w:tc>
      </w:tr>
    </w:tbl>
    <w:p w14:paraId="5CACD755" w14:textId="7C7477F5" w:rsidR="00682D11" w:rsidRPr="00682D11" w:rsidRDefault="007F5884" w:rsidP="00E43259">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p>
    <w:sectPr w:rsidR="00682D11" w:rsidRPr="00682D11" w:rsidSect="006665BE">
      <w:footerReference w:type="defaul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AEC1" w14:textId="77777777" w:rsidR="00BA4952" w:rsidRDefault="00BA4952" w:rsidP="006665BE">
      <w:pPr>
        <w:spacing w:after="0" w:line="240" w:lineRule="auto"/>
      </w:pPr>
      <w:r>
        <w:separator/>
      </w:r>
    </w:p>
  </w:endnote>
  <w:endnote w:type="continuationSeparator" w:id="0">
    <w:p w14:paraId="1455D7C8" w14:textId="77777777" w:rsidR="00BA4952" w:rsidRDefault="00BA4952" w:rsidP="0066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21440"/>
      <w:docPartObj>
        <w:docPartGallery w:val="Page Numbers (Bottom of Page)"/>
        <w:docPartUnique/>
      </w:docPartObj>
    </w:sdtPr>
    <w:sdtEndPr>
      <w:rPr>
        <w:noProof/>
      </w:rPr>
    </w:sdtEndPr>
    <w:sdtContent>
      <w:p w14:paraId="18977728" w14:textId="24E84D6D" w:rsidR="006665BE" w:rsidRDefault="00666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E26C6" w14:textId="77777777" w:rsidR="006665BE" w:rsidRDefault="0066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A321" w14:textId="77777777" w:rsidR="00BA4952" w:rsidRDefault="00BA4952" w:rsidP="006665BE">
      <w:pPr>
        <w:spacing w:after="0" w:line="240" w:lineRule="auto"/>
      </w:pPr>
      <w:r>
        <w:separator/>
      </w:r>
    </w:p>
  </w:footnote>
  <w:footnote w:type="continuationSeparator" w:id="0">
    <w:p w14:paraId="452174D8" w14:textId="77777777" w:rsidR="00BA4952" w:rsidRDefault="00BA4952" w:rsidP="00666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799A"/>
    <w:multiLevelType w:val="multilevel"/>
    <w:tmpl w:val="94F6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90363"/>
    <w:multiLevelType w:val="multilevel"/>
    <w:tmpl w:val="1E8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C1838"/>
    <w:multiLevelType w:val="hybridMultilevel"/>
    <w:tmpl w:val="A7D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54B16"/>
    <w:multiLevelType w:val="multilevel"/>
    <w:tmpl w:val="C01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05B40"/>
    <w:multiLevelType w:val="multilevel"/>
    <w:tmpl w:val="F422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A74DD"/>
    <w:multiLevelType w:val="multilevel"/>
    <w:tmpl w:val="3AE2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B"/>
    <w:rsid w:val="00052726"/>
    <w:rsid w:val="00063F35"/>
    <w:rsid w:val="000967E0"/>
    <w:rsid w:val="000C214E"/>
    <w:rsid w:val="000F2506"/>
    <w:rsid w:val="00106758"/>
    <w:rsid w:val="0014041A"/>
    <w:rsid w:val="001D0B0F"/>
    <w:rsid w:val="001D2F52"/>
    <w:rsid w:val="00234AB7"/>
    <w:rsid w:val="00243C15"/>
    <w:rsid w:val="00260077"/>
    <w:rsid w:val="002609CE"/>
    <w:rsid w:val="002637C6"/>
    <w:rsid w:val="002658E1"/>
    <w:rsid w:val="002728EE"/>
    <w:rsid w:val="002D232D"/>
    <w:rsid w:val="002D2B14"/>
    <w:rsid w:val="00306A41"/>
    <w:rsid w:val="0033405E"/>
    <w:rsid w:val="003424AA"/>
    <w:rsid w:val="003504CD"/>
    <w:rsid w:val="00380913"/>
    <w:rsid w:val="003919A8"/>
    <w:rsid w:val="003C4EAA"/>
    <w:rsid w:val="00414F85"/>
    <w:rsid w:val="0042345E"/>
    <w:rsid w:val="00435160"/>
    <w:rsid w:val="00457321"/>
    <w:rsid w:val="00484DF7"/>
    <w:rsid w:val="00492723"/>
    <w:rsid w:val="004B3C30"/>
    <w:rsid w:val="004B3F99"/>
    <w:rsid w:val="004B728C"/>
    <w:rsid w:val="004C1660"/>
    <w:rsid w:val="004C6BE5"/>
    <w:rsid w:val="004D34BB"/>
    <w:rsid w:val="004D5E28"/>
    <w:rsid w:val="0051721F"/>
    <w:rsid w:val="00536A83"/>
    <w:rsid w:val="00536B60"/>
    <w:rsid w:val="00591963"/>
    <w:rsid w:val="005B3F98"/>
    <w:rsid w:val="005B7B28"/>
    <w:rsid w:val="005D74B6"/>
    <w:rsid w:val="005F7585"/>
    <w:rsid w:val="00616795"/>
    <w:rsid w:val="00623AFA"/>
    <w:rsid w:val="00626BD7"/>
    <w:rsid w:val="00630003"/>
    <w:rsid w:val="0064244E"/>
    <w:rsid w:val="006665BE"/>
    <w:rsid w:val="00671D20"/>
    <w:rsid w:val="00677159"/>
    <w:rsid w:val="00682D11"/>
    <w:rsid w:val="006E582F"/>
    <w:rsid w:val="006F6C4F"/>
    <w:rsid w:val="007507B3"/>
    <w:rsid w:val="007541B5"/>
    <w:rsid w:val="00762DA3"/>
    <w:rsid w:val="00780CD7"/>
    <w:rsid w:val="00785A79"/>
    <w:rsid w:val="007C1714"/>
    <w:rsid w:val="007E65E1"/>
    <w:rsid w:val="007F5884"/>
    <w:rsid w:val="008043FB"/>
    <w:rsid w:val="0083786C"/>
    <w:rsid w:val="00870239"/>
    <w:rsid w:val="00901495"/>
    <w:rsid w:val="00917CE6"/>
    <w:rsid w:val="00995A27"/>
    <w:rsid w:val="00A00A92"/>
    <w:rsid w:val="00A0142C"/>
    <w:rsid w:val="00A44C5B"/>
    <w:rsid w:val="00A610D9"/>
    <w:rsid w:val="00AA04AF"/>
    <w:rsid w:val="00AB5A35"/>
    <w:rsid w:val="00B159EC"/>
    <w:rsid w:val="00B27F6D"/>
    <w:rsid w:val="00B6314B"/>
    <w:rsid w:val="00B83B63"/>
    <w:rsid w:val="00B8456B"/>
    <w:rsid w:val="00B923C8"/>
    <w:rsid w:val="00BA4952"/>
    <w:rsid w:val="00C85111"/>
    <w:rsid w:val="00C90B07"/>
    <w:rsid w:val="00C90E27"/>
    <w:rsid w:val="00C92C19"/>
    <w:rsid w:val="00C9337E"/>
    <w:rsid w:val="00D048CD"/>
    <w:rsid w:val="00D312B0"/>
    <w:rsid w:val="00D34623"/>
    <w:rsid w:val="00D40DF4"/>
    <w:rsid w:val="00D60F0E"/>
    <w:rsid w:val="00D91B51"/>
    <w:rsid w:val="00D929D1"/>
    <w:rsid w:val="00DB7D7D"/>
    <w:rsid w:val="00DE420E"/>
    <w:rsid w:val="00E16C37"/>
    <w:rsid w:val="00E43259"/>
    <w:rsid w:val="00E5460C"/>
    <w:rsid w:val="00F21991"/>
    <w:rsid w:val="00F62014"/>
    <w:rsid w:val="00FA7977"/>
    <w:rsid w:val="00FF2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7BA"/>
  <w15:chartTrackingRefBased/>
  <w15:docId w15:val="{160540A1-49CC-42EF-B3D8-0BB11EF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E27"/>
    <w:rPr>
      <w:color w:val="0563C1" w:themeColor="hyperlink"/>
      <w:u w:val="single"/>
    </w:rPr>
  </w:style>
  <w:style w:type="character" w:styleId="UnresolvedMention">
    <w:name w:val="Unresolved Mention"/>
    <w:basedOn w:val="DefaultParagraphFont"/>
    <w:uiPriority w:val="99"/>
    <w:semiHidden/>
    <w:unhideWhenUsed/>
    <w:rsid w:val="00C90E27"/>
    <w:rPr>
      <w:color w:val="605E5C"/>
      <w:shd w:val="clear" w:color="auto" w:fill="E1DFDD"/>
    </w:rPr>
  </w:style>
  <w:style w:type="paragraph" w:styleId="NormalWeb">
    <w:name w:val="Normal (Web)"/>
    <w:basedOn w:val="Normal"/>
    <w:uiPriority w:val="99"/>
    <w:semiHidden/>
    <w:unhideWhenUsed/>
    <w:rsid w:val="00FF26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7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6C"/>
    <w:rPr>
      <w:rFonts w:ascii="Segoe UI" w:hAnsi="Segoe UI" w:cs="Segoe UI"/>
      <w:sz w:val="18"/>
      <w:szCs w:val="18"/>
    </w:rPr>
  </w:style>
  <w:style w:type="character" w:styleId="FollowedHyperlink">
    <w:name w:val="FollowedHyperlink"/>
    <w:basedOn w:val="DefaultParagraphFont"/>
    <w:uiPriority w:val="99"/>
    <w:semiHidden/>
    <w:unhideWhenUsed/>
    <w:rsid w:val="00A610D9"/>
    <w:rPr>
      <w:color w:val="954F72" w:themeColor="followedHyperlink"/>
      <w:u w:val="single"/>
    </w:rPr>
  </w:style>
  <w:style w:type="character" w:styleId="CommentReference">
    <w:name w:val="annotation reference"/>
    <w:basedOn w:val="DefaultParagraphFont"/>
    <w:uiPriority w:val="99"/>
    <w:semiHidden/>
    <w:unhideWhenUsed/>
    <w:rsid w:val="002D2B14"/>
    <w:rPr>
      <w:sz w:val="16"/>
      <w:szCs w:val="16"/>
    </w:rPr>
  </w:style>
  <w:style w:type="paragraph" w:styleId="CommentText">
    <w:name w:val="annotation text"/>
    <w:basedOn w:val="Normal"/>
    <w:link w:val="CommentTextChar"/>
    <w:uiPriority w:val="99"/>
    <w:semiHidden/>
    <w:unhideWhenUsed/>
    <w:rsid w:val="002D2B14"/>
    <w:pPr>
      <w:spacing w:line="240" w:lineRule="auto"/>
    </w:pPr>
    <w:rPr>
      <w:sz w:val="20"/>
      <w:szCs w:val="20"/>
    </w:rPr>
  </w:style>
  <w:style w:type="character" w:customStyle="1" w:styleId="CommentTextChar">
    <w:name w:val="Comment Text Char"/>
    <w:basedOn w:val="DefaultParagraphFont"/>
    <w:link w:val="CommentText"/>
    <w:uiPriority w:val="99"/>
    <w:semiHidden/>
    <w:rsid w:val="002D2B14"/>
    <w:rPr>
      <w:sz w:val="20"/>
      <w:szCs w:val="20"/>
    </w:rPr>
  </w:style>
  <w:style w:type="paragraph" w:styleId="CommentSubject">
    <w:name w:val="annotation subject"/>
    <w:basedOn w:val="CommentText"/>
    <w:next w:val="CommentText"/>
    <w:link w:val="CommentSubjectChar"/>
    <w:uiPriority w:val="99"/>
    <w:semiHidden/>
    <w:unhideWhenUsed/>
    <w:rsid w:val="002D2B14"/>
    <w:rPr>
      <w:b/>
      <w:bCs/>
    </w:rPr>
  </w:style>
  <w:style w:type="character" w:customStyle="1" w:styleId="CommentSubjectChar">
    <w:name w:val="Comment Subject Char"/>
    <w:basedOn w:val="CommentTextChar"/>
    <w:link w:val="CommentSubject"/>
    <w:uiPriority w:val="99"/>
    <w:semiHidden/>
    <w:rsid w:val="002D2B14"/>
    <w:rPr>
      <w:b/>
      <w:bCs/>
      <w:sz w:val="20"/>
      <w:szCs w:val="20"/>
    </w:rPr>
  </w:style>
  <w:style w:type="paragraph" w:styleId="Header">
    <w:name w:val="header"/>
    <w:basedOn w:val="Normal"/>
    <w:link w:val="HeaderChar"/>
    <w:uiPriority w:val="99"/>
    <w:unhideWhenUsed/>
    <w:rsid w:val="0066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5BE"/>
  </w:style>
  <w:style w:type="paragraph" w:styleId="Footer">
    <w:name w:val="footer"/>
    <w:basedOn w:val="Normal"/>
    <w:link w:val="FooterChar"/>
    <w:uiPriority w:val="99"/>
    <w:unhideWhenUsed/>
    <w:rsid w:val="0066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BE"/>
  </w:style>
  <w:style w:type="paragraph" w:styleId="ListParagraph">
    <w:name w:val="List Paragraph"/>
    <w:basedOn w:val="Normal"/>
    <w:uiPriority w:val="34"/>
    <w:qFormat/>
    <w:rsid w:val="00E43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81764">
      <w:bodyDiv w:val="1"/>
      <w:marLeft w:val="0"/>
      <w:marRight w:val="0"/>
      <w:marTop w:val="0"/>
      <w:marBottom w:val="0"/>
      <w:divBdr>
        <w:top w:val="none" w:sz="0" w:space="0" w:color="auto"/>
        <w:left w:val="none" w:sz="0" w:space="0" w:color="auto"/>
        <w:bottom w:val="none" w:sz="0" w:space="0" w:color="auto"/>
        <w:right w:val="none" w:sz="0" w:space="0" w:color="auto"/>
      </w:divBdr>
    </w:div>
    <w:div w:id="1998025870">
      <w:bodyDiv w:val="1"/>
      <w:marLeft w:val="0"/>
      <w:marRight w:val="0"/>
      <w:marTop w:val="0"/>
      <w:marBottom w:val="0"/>
      <w:divBdr>
        <w:top w:val="none" w:sz="0" w:space="0" w:color="auto"/>
        <w:left w:val="none" w:sz="0" w:space="0" w:color="auto"/>
        <w:bottom w:val="none" w:sz="0" w:space="0" w:color="auto"/>
        <w:right w:val="none" w:sz="0" w:space="0" w:color="auto"/>
      </w:divBdr>
    </w:div>
    <w:div w:id="2015452861">
      <w:bodyDiv w:val="1"/>
      <w:marLeft w:val="0"/>
      <w:marRight w:val="0"/>
      <w:marTop w:val="0"/>
      <w:marBottom w:val="0"/>
      <w:divBdr>
        <w:top w:val="none" w:sz="0" w:space="0" w:color="auto"/>
        <w:left w:val="none" w:sz="0" w:space="0" w:color="auto"/>
        <w:bottom w:val="none" w:sz="0" w:space="0" w:color="auto"/>
        <w:right w:val="none" w:sz="0" w:space="0" w:color="auto"/>
      </w:divBdr>
      <w:divsChild>
        <w:div w:id="971059568">
          <w:marLeft w:val="0"/>
          <w:marRight w:val="0"/>
          <w:marTop w:val="0"/>
          <w:marBottom w:val="0"/>
          <w:divBdr>
            <w:top w:val="none" w:sz="0" w:space="0" w:color="auto"/>
            <w:left w:val="none" w:sz="0" w:space="0" w:color="auto"/>
            <w:bottom w:val="none" w:sz="0" w:space="0" w:color="auto"/>
            <w:right w:val="none" w:sz="0" w:space="0" w:color="auto"/>
          </w:divBdr>
        </w:div>
        <w:div w:id="152332224">
          <w:marLeft w:val="0"/>
          <w:marRight w:val="0"/>
          <w:marTop w:val="0"/>
          <w:marBottom w:val="0"/>
          <w:divBdr>
            <w:top w:val="none" w:sz="0" w:space="0" w:color="auto"/>
            <w:left w:val="none" w:sz="0" w:space="0" w:color="auto"/>
            <w:bottom w:val="none" w:sz="0" w:space="0" w:color="auto"/>
            <w:right w:val="none" w:sz="0" w:space="0" w:color="auto"/>
          </w:divBdr>
        </w:div>
        <w:div w:id="1504592997">
          <w:marLeft w:val="0"/>
          <w:marRight w:val="0"/>
          <w:marTop w:val="225"/>
          <w:marBottom w:val="0"/>
          <w:divBdr>
            <w:top w:val="none" w:sz="0" w:space="0" w:color="auto"/>
            <w:left w:val="none" w:sz="0" w:space="0" w:color="auto"/>
            <w:bottom w:val="none" w:sz="0" w:space="0" w:color="auto"/>
            <w:right w:val="none" w:sz="0" w:space="0" w:color="auto"/>
          </w:divBdr>
          <w:divsChild>
            <w:div w:id="755591938">
              <w:marLeft w:val="0"/>
              <w:marRight w:val="0"/>
              <w:marTop w:val="0"/>
              <w:marBottom w:val="0"/>
              <w:divBdr>
                <w:top w:val="none" w:sz="0" w:space="0" w:color="auto"/>
                <w:left w:val="none" w:sz="0" w:space="0" w:color="auto"/>
                <w:bottom w:val="none" w:sz="0" w:space="0" w:color="auto"/>
                <w:right w:val="none" w:sz="0" w:space="0" w:color="auto"/>
              </w:divBdr>
            </w:div>
          </w:divsChild>
        </w:div>
        <w:div w:id="1637369013">
          <w:marLeft w:val="0"/>
          <w:marRight w:val="0"/>
          <w:marTop w:val="0"/>
          <w:marBottom w:val="225"/>
          <w:divBdr>
            <w:top w:val="none" w:sz="0" w:space="0" w:color="auto"/>
            <w:left w:val="none" w:sz="0" w:space="0" w:color="auto"/>
            <w:bottom w:val="none" w:sz="0" w:space="0" w:color="auto"/>
            <w:right w:val="none" w:sz="0" w:space="0" w:color="auto"/>
          </w:divBdr>
          <w:divsChild>
            <w:div w:id="42992531">
              <w:marLeft w:val="0"/>
              <w:marRight w:val="0"/>
              <w:marTop w:val="0"/>
              <w:marBottom w:val="0"/>
              <w:divBdr>
                <w:top w:val="none" w:sz="0" w:space="0" w:color="auto"/>
                <w:left w:val="none" w:sz="0" w:space="0" w:color="auto"/>
                <w:bottom w:val="none" w:sz="0" w:space="0" w:color="auto"/>
                <w:right w:val="none" w:sz="0" w:space="0" w:color="auto"/>
              </w:divBdr>
            </w:div>
            <w:div w:id="1424257787">
              <w:marLeft w:val="0"/>
              <w:marRight w:val="0"/>
              <w:marTop w:val="0"/>
              <w:marBottom w:val="0"/>
              <w:divBdr>
                <w:top w:val="none" w:sz="0" w:space="0" w:color="auto"/>
                <w:left w:val="none" w:sz="0" w:space="0" w:color="auto"/>
                <w:bottom w:val="none" w:sz="0" w:space="0" w:color="auto"/>
                <w:right w:val="none" w:sz="0" w:space="0" w:color="auto"/>
              </w:divBdr>
              <w:divsChild>
                <w:div w:id="551160164">
                  <w:marLeft w:val="0"/>
                  <w:marRight w:val="0"/>
                  <w:marTop w:val="0"/>
                  <w:marBottom w:val="0"/>
                  <w:divBdr>
                    <w:top w:val="none" w:sz="0" w:space="0" w:color="auto"/>
                    <w:left w:val="none" w:sz="0" w:space="0" w:color="auto"/>
                    <w:bottom w:val="none" w:sz="0" w:space="0" w:color="auto"/>
                    <w:right w:val="none" w:sz="0" w:space="0" w:color="auto"/>
                  </w:divBdr>
                </w:div>
                <w:div w:id="1028602926">
                  <w:marLeft w:val="0"/>
                  <w:marRight w:val="0"/>
                  <w:marTop w:val="75"/>
                  <w:marBottom w:val="0"/>
                  <w:divBdr>
                    <w:top w:val="none" w:sz="0" w:space="0" w:color="auto"/>
                    <w:left w:val="none" w:sz="0" w:space="0" w:color="auto"/>
                    <w:bottom w:val="none" w:sz="0" w:space="0" w:color="auto"/>
                    <w:right w:val="none" w:sz="0" w:space="0" w:color="auto"/>
                  </w:divBdr>
                </w:div>
              </w:divsChild>
            </w:div>
            <w:div w:id="888079262">
              <w:marLeft w:val="0"/>
              <w:marRight w:val="0"/>
              <w:marTop w:val="0"/>
              <w:marBottom w:val="0"/>
              <w:divBdr>
                <w:top w:val="none" w:sz="0" w:space="0" w:color="auto"/>
                <w:left w:val="none" w:sz="0" w:space="0" w:color="auto"/>
                <w:bottom w:val="none" w:sz="0" w:space="0" w:color="auto"/>
                <w:right w:val="none" w:sz="0" w:space="0" w:color="auto"/>
              </w:divBdr>
            </w:div>
            <w:div w:id="661856099">
              <w:marLeft w:val="0"/>
              <w:marRight w:val="0"/>
              <w:marTop w:val="0"/>
              <w:marBottom w:val="0"/>
              <w:divBdr>
                <w:top w:val="none" w:sz="0" w:space="0" w:color="auto"/>
                <w:left w:val="none" w:sz="0" w:space="0" w:color="auto"/>
                <w:bottom w:val="none" w:sz="0" w:space="0" w:color="auto"/>
                <w:right w:val="none" w:sz="0" w:space="0" w:color="auto"/>
              </w:divBdr>
              <w:divsChild>
                <w:div w:id="1003507656">
                  <w:marLeft w:val="0"/>
                  <w:marRight w:val="0"/>
                  <w:marTop w:val="0"/>
                  <w:marBottom w:val="0"/>
                  <w:divBdr>
                    <w:top w:val="none" w:sz="0" w:space="0" w:color="auto"/>
                    <w:left w:val="none" w:sz="0" w:space="0" w:color="auto"/>
                    <w:bottom w:val="none" w:sz="0" w:space="0" w:color="auto"/>
                    <w:right w:val="none" w:sz="0" w:space="0" w:color="auto"/>
                  </w:divBdr>
                </w:div>
                <w:div w:id="1389456316">
                  <w:marLeft w:val="0"/>
                  <w:marRight w:val="0"/>
                  <w:marTop w:val="75"/>
                  <w:marBottom w:val="0"/>
                  <w:divBdr>
                    <w:top w:val="none" w:sz="0" w:space="0" w:color="auto"/>
                    <w:left w:val="none" w:sz="0" w:space="0" w:color="auto"/>
                    <w:bottom w:val="none" w:sz="0" w:space="0" w:color="auto"/>
                    <w:right w:val="none" w:sz="0" w:space="0" w:color="auto"/>
                  </w:divBdr>
                </w:div>
              </w:divsChild>
            </w:div>
            <w:div w:id="665399043">
              <w:marLeft w:val="0"/>
              <w:marRight w:val="0"/>
              <w:marTop w:val="0"/>
              <w:marBottom w:val="0"/>
              <w:divBdr>
                <w:top w:val="none" w:sz="0" w:space="0" w:color="auto"/>
                <w:left w:val="none" w:sz="0" w:space="0" w:color="auto"/>
                <w:bottom w:val="none" w:sz="0" w:space="0" w:color="auto"/>
                <w:right w:val="none" w:sz="0" w:space="0" w:color="auto"/>
              </w:divBdr>
            </w:div>
            <w:div w:id="2926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countrymuseum.com/pelmewash-parkw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kecountry.bc.ca/Modules/facilities/Detail.aspx?CategoryIds=&amp;FacilityTypeIds=&amp;Keywords=&amp;Page=5&amp;CloseMap=false&amp;Scroll=true&amp;id=3d092fa6-49d8-4fa0-86c4-86ea165c0f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countrymuseum.com/wp-content/uploads/2015/09/Origins-Student-book.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akecountrymuseum.com/wp-content/uploads/2015/09/Origins-Teachers-Guide1.pdf" TargetMode="External"/><Relationship Id="rId14" Type="http://schemas.openxmlformats.org/officeDocument/2006/relationships/hyperlink" Target="https://www.lakecountry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41C8-90FC-4244-B877-25184A90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2020-08-16T23:40:00Z</dcterms:created>
  <dcterms:modified xsi:type="dcterms:W3CDTF">2020-08-21T20:13:00Z</dcterms:modified>
</cp:coreProperties>
</file>